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5" w:type="dxa"/>
        <w:tblLayout w:type="fixed"/>
        <w:tblCellMar>
          <w:left w:w="115" w:type="dxa"/>
          <w:right w:w="115" w:type="dxa"/>
        </w:tblCellMar>
        <w:tblLook w:val="0600" w:firstRow="0" w:lastRow="0" w:firstColumn="0" w:lastColumn="0" w:noHBand="1" w:noVBand="1"/>
      </w:tblPr>
      <w:tblGrid>
        <w:gridCol w:w="3600"/>
        <w:gridCol w:w="720"/>
        <w:gridCol w:w="6595"/>
      </w:tblGrid>
      <w:tr w:rsidR="000629D5" w14:paraId="13DD759B" w14:textId="77777777" w:rsidTr="00DA3004">
        <w:trPr>
          <w:trHeight w:val="4032"/>
        </w:trPr>
        <w:tc>
          <w:tcPr>
            <w:tcW w:w="3600" w:type="dxa"/>
            <w:vAlign w:val="bottom"/>
          </w:tcPr>
          <w:p w14:paraId="7E9246CF" w14:textId="01645685" w:rsidR="000629D5" w:rsidRDefault="007E753C" w:rsidP="001B2ABD">
            <w:pPr>
              <w:tabs>
                <w:tab w:val="left" w:pos="990"/>
              </w:tabs>
              <w:jc w:val="center"/>
            </w:pPr>
            <w:r>
              <w:rPr>
                <w:noProof/>
              </w:rPr>
              <w:drawing>
                <wp:inline distT="0" distB="0" distL="0" distR="0" wp14:anchorId="0157E916" wp14:editId="2495B062">
                  <wp:extent cx="2255520" cy="1592580"/>
                  <wp:effectExtent l="0" t="0" r="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tc>
        <w:tc>
          <w:tcPr>
            <w:tcW w:w="720" w:type="dxa"/>
          </w:tcPr>
          <w:p w14:paraId="4CB35DF9" w14:textId="77777777" w:rsidR="000629D5" w:rsidRDefault="000629D5" w:rsidP="000C45FF">
            <w:pPr>
              <w:tabs>
                <w:tab w:val="left" w:pos="990"/>
              </w:tabs>
            </w:pPr>
          </w:p>
        </w:tc>
        <w:tc>
          <w:tcPr>
            <w:tcW w:w="6595" w:type="dxa"/>
            <w:vMerge w:val="restart"/>
            <w:vAlign w:val="center"/>
          </w:tcPr>
          <w:p w14:paraId="79630CB2" w14:textId="05117B53" w:rsidR="000C76FA" w:rsidRDefault="000C76FA" w:rsidP="000C76FA">
            <w:pPr>
              <w:rPr>
                <w:b/>
                <w:bCs/>
                <w:sz w:val="44"/>
                <w:szCs w:val="44"/>
              </w:rPr>
            </w:pPr>
            <w:bookmarkStart w:id="0" w:name="_Hlk61914731"/>
            <w:proofErr w:type="spellStart"/>
            <w:r>
              <w:rPr>
                <w:b/>
                <w:bCs/>
                <w:sz w:val="44"/>
                <w:szCs w:val="44"/>
              </w:rPr>
              <w:t>Online@Home</w:t>
            </w:r>
            <w:proofErr w:type="spellEnd"/>
            <w:r>
              <w:rPr>
                <w:b/>
                <w:bCs/>
                <w:sz w:val="44"/>
                <w:szCs w:val="44"/>
              </w:rPr>
              <w:t xml:space="preserve"> Events</w:t>
            </w:r>
          </w:p>
          <w:p w14:paraId="55A2606D" w14:textId="34CE3D59" w:rsidR="00716722" w:rsidRDefault="00B822EC" w:rsidP="00716722">
            <w:pPr>
              <w:rPr>
                <w:szCs w:val="20"/>
              </w:rPr>
            </w:pPr>
            <w:r>
              <w:rPr>
                <w:szCs w:val="20"/>
              </w:rPr>
              <w:t xml:space="preserve">Bei </w:t>
            </w:r>
            <w:r w:rsidR="00716722">
              <w:rPr>
                <w:szCs w:val="20"/>
              </w:rPr>
              <w:t xml:space="preserve">den </w:t>
            </w:r>
            <w:proofErr w:type="spellStart"/>
            <w:r w:rsidR="00716722">
              <w:rPr>
                <w:szCs w:val="20"/>
              </w:rPr>
              <w:t>Online@Home</w:t>
            </w:r>
            <w:proofErr w:type="spellEnd"/>
            <w:r w:rsidR="00716722">
              <w:rPr>
                <w:szCs w:val="20"/>
              </w:rPr>
              <w:t xml:space="preserve"> Events haben Sie eine Auswahl an vielen verschiedenen Genusserlebnissen und können Ihre </w:t>
            </w:r>
            <w:proofErr w:type="spellStart"/>
            <w:r w:rsidR="00716722">
              <w:rPr>
                <w:szCs w:val="20"/>
              </w:rPr>
              <w:t>Tasting</w:t>
            </w:r>
            <w:proofErr w:type="spellEnd"/>
            <w:r w:rsidR="00716722">
              <w:rPr>
                <w:szCs w:val="20"/>
              </w:rPr>
              <w:t>-Box bequem zu sich nach Hause bestellen. Via Laptop, PC, Tablet</w:t>
            </w:r>
            <w:r>
              <w:rPr>
                <w:szCs w:val="20"/>
              </w:rPr>
              <w:t>, Smart-TV (je größer das Endgerät desto schöner das Erlebnis)</w:t>
            </w:r>
            <w:r w:rsidR="00716722">
              <w:rPr>
                <w:szCs w:val="20"/>
              </w:rPr>
              <w:t xml:space="preserve"> schalten Sie sich live zu und erleben einen wunderbaren Abend mit Gleichgesinnten. Nach den Seminaren haben Sie die Möglichkeit - wie bei einer realen Weinprobe - mit </w:t>
            </w:r>
            <w:proofErr w:type="gramStart"/>
            <w:r w:rsidR="00716722">
              <w:rPr>
                <w:szCs w:val="20"/>
              </w:rPr>
              <w:t>de</w:t>
            </w:r>
            <w:r>
              <w:rPr>
                <w:szCs w:val="20"/>
              </w:rPr>
              <w:t xml:space="preserve">n </w:t>
            </w:r>
            <w:r w:rsidR="00716722">
              <w:rPr>
                <w:szCs w:val="20"/>
              </w:rPr>
              <w:t xml:space="preserve"> </w:t>
            </w:r>
            <w:r>
              <w:rPr>
                <w:szCs w:val="20"/>
              </w:rPr>
              <w:t>„</w:t>
            </w:r>
            <w:proofErr w:type="gramEnd"/>
            <w:r w:rsidR="00716722">
              <w:rPr>
                <w:szCs w:val="20"/>
              </w:rPr>
              <w:t>Tischnachbarn</w:t>
            </w:r>
            <w:r>
              <w:rPr>
                <w:szCs w:val="20"/>
              </w:rPr>
              <w:t>“</w:t>
            </w:r>
            <w:r w:rsidR="00716722">
              <w:rPr>
                <w:szCs w:val="20"/>
              </w:rPr>
              <w:t xml:space="preserve"> ins Gespräch zu kommen. Nutzen Sie im Anschluss in den Gesellschaftsräumen der Webkonferenzplatt</w:t>
            </w:r>
            <w:r>
              <w:rPr>
                <w:szCs w:val="20"/>
              </w:rPr>
              <w:t>-</w:t>
            </w:r>
            <w:r w:rsidR="00716722">
              <w:rPr>
                <w:szCs w:val="20"/>
              </w:rPr>
              <w:t xml:space="preserve">form (Break-out-Session) den lockeren Austausch.  </w:t>
            </w:r>
          </w:p>
          <w:p w14:paraId="15E135D3" w14:textId="03024B00" w:rsidR="000F0BCB" w:rsidRDefault="000F0BCB" w:rsidP="000F0BCB">
            <w:r>
              <w:rPr>
                <w:szCs w:val="20"/>
              </w:rPr>
              <w:t xml:space="preserve">Termine und Informationen unter  </w:t>
            </w:r>
            <w:hyperlink r:id="rId12" w:history="1">
              <w:r w:rsidRPr="00945A93">
                <w:rPr>
                  <w:rStyle w:val="Hyperlink"/>
                </w:rPr>
                <w:t>www.wilhelmshof.de/onlineWeinprobe.html</w:t>
              </w:r>
            </w:hyperlink>
          </w:p>
          <w:p w14:paraId="0A767401" w14:textId="640B2A2A" w:rsidR="00716722" w:rsidRPr="001E167F" w:rsidRDefault="00716722" w:rsidP="00716722">
            <w:pPr>
              <w:pStyle w:val="StandardWeb"/>
              <w:spacing w:before="0" w:beforeAutospacing="0" w:after="0" w:afterAutospacing="0"/>
              <w:rPr>
                <w:rFonts w:asciiTheme="majorHAnsi" w:hAnsiTheme="majorHAnsi" w:cs="Arial"/>
                <w:b/>
                <w:color w:val="555A3C" w:themeColor="accent3" w:themeShade="80"/>
                <w:sz w:val="36"/>
                <w:szCs w:val="36"/>
              </w:rPr>
            </w:pPr>
            <w:r w:rsidRPr="001E167F">
              <w:rPr>
                <w:rFonts w:asciiTheme="majorHAnsi" w:hAnsiTheme="majorHAnsi" w:cs="Arial"/>
                <w:b/>
                <w:color w:val="555A3C" w:themeColor="accent3" w:themeShade="80"/>
                <w:sz w:val="36"/>
                <w:szCs w:val="36"/>
              </w:rPr>
              <w:t xml:space="preserve">Für </w:t>
            </w:r>
            <w:proofErr w:type="spellStart"/>
            <w:r w:rsidRPr="001E167F">
              <w:rPr>
                <w:rFonts w:asciiTheme="majorHAnsi" w:hAnsiTheme="majorHAnsi" w:cs="Arial"/>
                <w:b/>
                <w:color w:val="555A3C" w:themeColor="accent3" w:themeShade="80"/>
                <w:sz w:val="36"/>
                <w:szCs w:val="36"/>
              </w:rPr>
              <w:t>Outdoorfans</w:t>
            </w:r>
            <w:proofErr w:type="spellEnd"/>
            <w:r w:rsidRPr="001E167F">
              <w:rPr>
                <w:rFonts w:asciiTheme="majorHAnsi" w:hAnsiTheme="majorHAnsi" w:cs="Arial"/>
                <w:b/>
                <w:color w:val="555A3C" w:themeColor="accent3" w:themeShade="80"/>
                <w:sz w:val="36"/>
                <w:szCs w:val="36"/>
              </w:rPr>
              <w:t>:</w:t>
            </w:r>
          </w:p>
          <w:p w14:paraId="1B5D855F" w14:textId="2A1A795A" w:rsidR="00716722" w:rsidRPr="001E167F" w:rsidRDefault="00716722" w:rsidP="00716722">
            <w:pPr>
              <w:pStyle w:val="StandardWeb"/>
              <w:spacing w:before="0" w:beforeAutospacing="0" w:after="0" w:afterAutospacing="0"/>
              <w:rPr>
                <w:rFonts w:asciiTheme="majorHAnsi" w:hAnsiTheme="majorHAnsi" w:cs="Arial"/>
                <w:b/>
                <w:color w:val="555A3C" w:themeColor="accent3" w:themeShade="80"/>
                <w:sz w:val="36"/>
                <w:szCs w:val="36"/>
              </w:rPr>
            </w:pPr>
            <w:r w:rsidRPr="001E167F">
              <w:rPr>
                <w:rFonts w:asciiTheme="majorHAnsi" w:hAnsiTheme="majorHAnsi" w:cs="Arial"/>
                <w:b/>
                <w:color w:val="555A3C" w:themeColor="accent3" w:themeShade="80"/>
                <w:sz w:val="36"/>
                <w:szCs w:val="36"/>
              </w:rPr>
              <w:t>Virtuelle Weinbergwanderung</w:t>
            </w:r>
          </w:p>
          <w:p w14:paraId="5442DF46" w14:textId="5A39F04F" w:rsidR="00716722" w:rsidRPr="00781FB6" w:rsidRDefault="00716722" w:rsidP="000F0BCB">
            <w:pPr>
              <w:pStyle w:val="StandardWeb"/>
              <w:rPr>
                <w:rFonts w:asciiTheme="minorHAnsi" w:eastAsiaTheme="minorEastAsia" w:hAnsiTheme="minorHAnsi" w:cstheme="minorBidi"/>
                <w:sz w:val="20"/>
                <w:szCs w:val="20"/>
                <w:lang w:eastAsia="ja-JP"/>
              </w:rPr>
            </w:pPr>
            <w:r w:rsidRPr="00781FB6">
              <w:rPr>
                <w:rFonts w:asciiTheme="minorHAnsi" w:eastAsiaTheme="minorEastAsia" w:hAnsiTheme="minorHAnsi" w:cstheme="minorBidi"/>
                <w:sz w:val="20"/>
                <w:szCs w:val="20"/>
                <w:lang w:eastAsia="ja-JP"/>
              </w:rPr>
              <w:t xml:space="preserve">Im Weinjahr 2020 haben wir die Kamera mitlaufen lassen. </w:t>
            </w:r>
            <w:r w:rsidR="000F0BCB" w:rsidRPr="00781FB6">
              <w:rPr>
                <w:rFonts w:asciiTheme="minorHAnsi" w:eastAsiaTheme="minorEastAsia" w:hAnsiTheme="minorHAnsi" w:cstheme="minorBidi"/>
                <w:sz w:val="20"/>
                <w:szCs w:val="20"/>
                <w:lang w:eastAsia="ja-JP"/>
              </w:rPr>
              <w:t>Via Zoom treffen wir uns live und wandern virtuell: vo</w:t>
            </w:r>
            <w:r w:rsidR="00B822EC">
              <w:rPr>
                <w:rFonts w:asciiTheme="minorHAnsi" w:eastAsiaTheme="minorEastAsia" w:hAnsiTheme="minorHAnsi" w:cstheme="minorBidi"/>
                <w:sz w:val="20"/>
                <w:szCs w:val="20"/>
                <w:lang w:eastAsia="ja-JP"/>
              </w:rPr>
              <w:t>m Rebschnitt, d</w:t>
            </w:r>
            <w:r w:rsidR="000F0BCB" w:rsidRPr="00781FB6">
              <w:rPr>
                <w:rFonts w:asciiTheme="minorHAnsi" w:eastAsiaTheme="minorEastAsia" w:hAnsiTheme="minorHAnsi" w:cstheme="minorBidi"/>
                <w:sz w:val="20"/>
                <w:szCs w:val="20"/>
                <w:lang w:eastAsia="ja-JP"/>
              </w:rPr>
              <w:t xml:space="preserve">er </w:t>
            </w:r>
            <w:proofErr w:type="spellStart"/>
            <w:r w:rsidR="000F0BCB" w:rsidRPr="00781FB6">
              <w:rPr>
                <w:rFonts w:asciiTheme="minorHAnsi" w:eastAsiaTheme="minorEastAsia" w:hAnsiTheme="minorHAnsi" w:cstheme="minorBidi"/>
                <w:sz w:val="20"/>
                <w:szCs w:val="20"/>
                <w:lang w:eastAsia="ja-JP"/>
              </w:rPr>
              <w:t>Rebpflanzung</w:t>
            </w:r>
            <w:proofErr w:type="spellEnd"/>
            <w:r w:rsidR="000F0BCB" w:rsidRPr="00781FB6">
              <w:rPr>
                <w:rFonts w:asciiTheme="minorHAnsi" w:eastAsiaTheme="minorEastAsia" w:hAnsiTheme="minorHAnsi" w:cstheme="minorBidi"/>
                <w:sz w:val="20"/>
                <w:szCs w:val="20"/>
                <w:lang w:eastAsia="ja-JP"/>
              </w:rPr>
              <w:t>, den Laubarbeiten, der Weinlese und dem Weinausbau erleben Sie mit Winzerin Barbara Roth den Jahrgang 2020 und die Weinbergarbeiten live und verkosten die Weine und Sekte. D</w:t>
            </w:r>
            <w:r w:rsidRPr="00781FB6">
              <w:rPr>
                <w:rFonts w:asciiTheme="minorHAnsi" w:eastAsiaTheme="minorEastAsia" w:hAnsiTheme="minorHAnsi" w:cstheme="minorBidi"/>
                <w:sz w:val="20"/>
                <w:szCs w:val="20"/>
                <w:lang w:eastAsia="ja-JP"/>
              </w:rPr>
              <w:t xml:space="preserve">ie </w:t>
            </w:r>
            <w:r w:rsidR="000F0BCB" w:rsidRPr="00781FB6">
              <w:rPr>
                <w:rFonts w:asciiTheme="minorHAnsi" w:eastAsiaTheme="minorEastAsia" w:hAnsiTheme="minorHAnsi" w:cstheme="minorBidi"/>
                <w:sz w:val="20"/>
                <w:szCs w:val="20"/>
                <w:lang w:eastAsia="ja-JP"/>
              </w:rPr>
              <w:t>virtuelle Weinbergwanderung</w:t>
            </w:r>
            <w:r w:rsidR="00156316" w:rsidRPr="00781FB6">
              <w:rPr>
                <w:rFonts w:asciiTheme="minorHAnsi" w:eastAsiaTheme="minorEastAsia" w:hAnsiTheme="minorHAnsi" w:cstheme="minorBidi"/>
                <w:sz w:val="20"/>
                <w:szCs w:val="20"/>
                <w:lang w:eastAsia="ja-JP"/>
              </w:rPr>
              <w:t xml:space="preserve"> </w:t>
            </w:r>
            <w:r w:rsidR="000F0BCB" w:rsidRPr="00781FB6">
              <w:rPr>
                <w:rFonts w:asciiTheme="minorHAnsi" w:eastAsiaTheme="minorEastAsia" w:hAnsiTheme="minorHAnsi" w:cstheme="minorBidi"/>
                <w:sz w:val="20"/>
                <w:szCs w:val="20"/>
                <w:lang w:eastAsia="ja-JP"/>
              </w:rPr>
              <w:t>ist</w:t>
            </w:r>
            <w:r w:rsidR="00565019" w:rsidRPr="00781FB6">
              <w:rPr>
                <w:rFonts w:asciiTheme="minorHAnsi" w:eastAsiaTheme="minorEastAsia" w:hAnsiTheme="minorHAnsi" w:cstheme="minorBidi"/>
                <w:sz w:val="20"/>
                <w:szCs w:val="20"/>
                <w:lang w:eastAsia="ja-JP"/>
              </w:rPr>
              <w:t xml:space="preserve"> wahlweise mit Degustationsmenü</w:t>
            </w:r>
            <w:r w:rsidRPr="00781FB6">
              <w:rPr>
                <w:rFonts w:asciiTheme="minorHAnsi" w:eastAsiaTheme="minorEastAsia" w:hAnsiTheme="minorHAnsi" w:cstheme="minorBidi"/>
                <w:sz w:val="20"/>
                <w:szCs w:val="20"/>
                <w:lang w:eastAsia="ja-JP"/>
              </w:rPr>
              <w:t xml:space="preserve"> für zwei Personen </w:t>
            </w:r>
            <w:r w:rsidR="000F0BCB" w:rsidRPr="00781FB6">
              <w:rPr>
                <w:rFonts w:asciiTheme="minorHAnsi" w:eastAsiaTheme="minorEastAsia" w:hAnsiTheme="minorHAnsi" w:cstheme="minorBidi"/>
                <w:sz w:val="20"/>
                <w:szCs w:val="20"/>
                <w:lang w:eastAsia="ja-JP"/>
              </w:rPr>
              <w:t>erlebbar</w:t>
            </w:r>
            <w:r w:rsidRPr="00781FB6">
              <w:rPr>
                <w:rFonts w:asciiTheme="minorHAnsi" w:eastAsiaTheme="minorEastAsia" w:hAnsiTheme="minorHAnsi" w:cstheme="minorBidi"/>
                <w:sz w:val="20"/>
                <w:szCs w:val="20"/>
                <w:lang w:eastAsia="ja-JP"/>
              </w:rPr>
              <w:t>.</w:t>
            </w:r>
          </w:p>
          <w:p w14:paraId="0E685897" w14:textId="7A0E2CF1" w:rsidR="008662C8" w:rsidRPr="00781FB6" w:rsidRDefault="00573D61" w:rsidP="00716722">
            <w:pPr>
              <w:pStyle w:val="StandardWeb"/>
              <w:spacing w:before="0" w:beforeAutospacing="0" w:after="0" w:afterAutospacing="0"/>
              <w:rPr>
                <w:rFonts w:asciiTheme="minorHAnsi" w:eastAsiaTheme="minorEastAsia" w:hAnsiTheme="minorHAnsi" w:cstheme="minorBidi"/>
                <w:sz w:val="20"/>
                <w:szCs w:val="20"/>
                <w:lang w:eastAsia="ja-JP"/>
              </w:rPr>
            </w:pPr>
            <w:r w:rsidRPr="00781FB6">
              <w:rPr>
                <w:rFonts w:asciiTheme="minorHAnsi" w:eastAsiaTheme="minorEastAsia" w:hAnsiTheme="minorHAnsi" w:cstheme="minorBidi"/>
                <w:sz w:val="20"/>
                <w:szCs w:val="20"/>
                <w:lang w:eastAsia="ja-JP"/>
              </w:rPr>
              <w:t>Samstag</w:t>
            </w:r>
            <w:r w:rsidR="008662C8" w:rsidRPr="00781FB6">
              <w:rPr>
                <w:rFonts w:asciiTheme="minorHAnsi" w:eastAsiaTheme="minorEastAsia" w:hAnsiTheme="minorHAnsi" w:cstheme="minorBidi"/>
                <w:sz w:val="20"/>
                <w:szCs w:val="20"/>
                <w:lang w:eastAsia="ja-JP"/>
              </w:rPr>
              <w:t xml:space="preserve">, </w:t>
            </w:r>
            <w:r w:rsidRPr="00781FB6">
              <w:rPr>
                <w:rFonts w:asciiTheme="minorHAnsi" w:eastAsiaTheme="minorEastAsia" w:hAnsiTheme="minorHAnsi" w:cstheme="minorBidi"/>
                <w:sz w:val="20"/>
                <w:szCs w:val="20"/>
                <w:lang w:eastAsia="ja-JP"/>
              </w:rPr>
              <w:t>23</w:t>
            </w:r>
            <w:r w:rsidR="008662C8" w:rsidRPr="00781FB6">
              <w:rPr>
                <w:rFonts w:asciiTheme="minorHAnsi" w:eastAsiaTheme="minorEastAsia" w:hAnsiTheme="minorHAnsi" w:cstheme="minorBidi"/>
                <w:sz w:val="20"/>
                <w:szCs w:val="20"/>
                <w:lang w:eastAsia="ja-JP"/>
              </w:rPr>
              <w:t>.</w:t>
            </w:r>
            <w:r w:rsidR="00B2379E" w:rsidRPr="00781FB6">
              <w:rPr>
                <w:rFonts w:asciiTheme="minorHAnsi" w:eastAsiaTheme="minorEastAsia" w:hAnsiTheme="minorHAnsi" w:cstheme="minorBidi"/>
                <w:sz w:val="20"/>
                <w:szCs w:val="20"/>
                <w:lang w:eastAsia="ja-JP"/>
              </w:rPr>
              <w:t>10.</w:t>
            </w:r>
            <w:r w:rsidR="008662C8" w:rsidRPr="00781FB6">
              <w:rPr>
                <w:rFonts w:asciiTheme="minorHAnsi" w:eastAsiaTheme="minorEastAsia" w:hAnsiTheme="minorHAnsi" w:cstheme="minorBidi"/>
                <w:sz w:val="20"/>
                <w:szCs w:val="20"/>
                <w:lang w:eastAsia="ja-JP"/>
              </w:rPr>
              <w:t xml:space="preserve"> ab 19.30 Uhr</w:t>
            </w:r>
          </w:p>
          <w:p w14:paraId="280CA12D" w14:textId="0D75582C" w:rsidR="008662C8" w:rsidRPr="00781FB6" w:rsidRDefault="00573D61" w:rsidP="00716722">
            <w:pPr>
              <w:pStyle w:val="StandardWeb"/>
              <w:spacing w:before="0" w:beforeAutospacing="0" w:after="0" w:afterAutospacing="0"/>
              <w:rPr>
                <w:rFonts w:asciiTheme="minorHAnsi" w:eastAsiaTheme="minorEastAsia" w:hAnsiTheme="minorHAnsi" w:cstheme="minorBidi"/>
                <w:sz w:val="20"/>
                <w:szCs w:val="20"/>
                <w:lang w:eastAsia="ja-JP"/>
              </w:rPr>
            </w:pPr>
            <w:r w:rsidRPr="00781FB6">
              <w:rPr>
                <w:rFonts w:asciiTheme="minorHAnsi" w:eastAsiaTheme="minorEastAsia" w:hAnsiTheme="minorHAnsi" w:cstheme="minorBidi"/>
                <w:sz w:val="20"/>
                <w:szCs w:val="20"/>
                <w:lang w:eastAsia="ja-JP"/>
              </w:rPr>
              <w:t>Samstag</w:t>
            </w:r>
            <w:r w:rsidR="008662C8" w:rsidRPr="00781FB6">
              <w:rPr>
                <w:rFonts w:asciiTheme="minorHAnsi" w:eastAsiaTheme="minorEastAsia" w:hAnsiTheme="minorHAnsi" w:cstheme="minorBidi"/>
                <w:sz w:val="20"/>
                <w:szCs w:val="20"/>
                <w:lang w:eastAsia="ja-JP"/>
              </w:rPr>
              <w:t xml:space="preserve">, </w:t>
            </w:r>
            <w:r w:rsidRPr="00781FB6">
              <w:rPr>
                <w:rFonts w:asciiTheme="minorHAnsi" w:eastAsiaTheme="minorEastAsia" w:hAnsiTheme="minorHAnsi" w:cstheme="minorBidi"/>
                <w:sz w:val="20"/>
                <w:szCs w:val="20"/>
                <w:lang w:eastAsia="ja-JP"/>
              </w:rPr>
              <w:t>13</w:t>
            </w:r>
            <w:r w:rsidR="008662C8" w:rsidRPr="00781FB6">
              <w:rPr>
                <w:rFonts w:asciiTheme="minorHAnsi" w:eastAsiaTheme="minorEastAsia" w:hAnsiTheme="minorHAnsi" w:cstheme="minorBidi"/>
                <w:sz w:val="20"/>
                <w:szCs w:val="20"/>
                <w:lang w:eastAsia="ja-JP"/>
              </w:rPr>
              <w:t>.</w:t>
            </w:r>
            <w:r w:rsidR="00B2379E" w:rsidRPr="00781FB6">
              <w:rPr>
                <w:rFonts w:asciiTheme="minorHAnsi" w:eastAsiaTheme="minorEastAsia" w:hAnsiTheme="minorHAnsi" w:cstheme="minorBidi"/>
                <w:sz w:val="20"/>
                <w:szCs w:val="20"/>
                <w:lang w:eastAsia="ja-JP"/>
              </w:rPr>
              <w:t>11.</w:t>
            </w:r>
            <w:r w:rsidR="008662C8" w:rsidRPr="00781FB6">
              <w:rPr>
                <w:rFonts w:asciiTheme="minorHAnsi" w:eastAsiaTheme="minorEastAsia" w:hAnsiTheme="minorHAnsi" w:cstheme="minorBidi"/>
                <w:sz w:val="20"/>
                <w:szCs w:val="20"/>
                <w:lang w:eastAsia="ja-JP"/>
              </w:rPr>
              <w:t xml:space="preserve"> ab 19.30 Uhr</w:t>
            </w:r>
          </w:p>
          <w:p w14:paraId="7D4892F1" w14:textId="5CA191EF" w:rsidR="00822A49" w:rsidRPr="00781FB6" w:rsidRDefault="00573D61" w:rsidP="00822A49">
            <w:pPr>
              <w:pStyle w:val="StandardWeb"/>
              <w:spacing w:before="0" w:beforeAutospacing="0" w:after="0" w:afterAutospacing="0"/>
              <w:rPr>
                <w:rFonts w:asciiTheme="minorHAnsi" w:eastAsiaTheme="minorEastAsia" w:hAnsiTheme="minorHAnsi" w:cstheme="minorBidi"/>
                <w:sz w:val="20"/>
                <w:szCs w:val="20"/>
                <w:lang w:eastAsia="ja-JP"/>
              </w:rPr>
            </w:pPr>
            <w:r w:rsidRPr="00781FB6">
              <w:rPr>
                <w:rFonts w:asciiTheme="minorHAnsi" w:eastAsiaTheme="minorEastAsia" w:hAnsiTheme="minorHAnsi" w:cstheme="minorBidi"/>
                <w:sz w:val="20"/>
                <w:szCs w:val="20"/>
                <w:lang w:eastAsia="ja-JP"/>
              </w:rPr>
              <w:t>Samstag</w:t>
            </w:r>
            <w:r w:rsidR="00822A49" w:rsidRPr="00781FB6">
              <w:rPr>
                <w:rFonts w:asciiTheme="minorHAnsi" w:eastAsiaTheme="minorEastAsia" w:hAnsiTheme="minorHAnsi" w:cstheme="minorBidi"/>
                <w:sz w:val="20"/>
                <w:szCs w:val="20"/>
                <w:lang w:eastAsia="ja-JP"/>
              </w:rPr>
              <w:t xml:space="preserve">, </w:t>
            </w:r>
            <w:r w:rsidRPr="00781FB6">
              <w:rPr>
                <w:rFonts w:asciiTheme="minorHAnsi" w:eastAsiaTheme="minorEastAsia" w:hAnsiTheme="minorHAnsi" w:cstheme="minorBidi"/>
                <w:sz w:val="20"/>
                <w:szCs w:val="20"/>
                <w:lang w:eastAsia="ja-JP"/>
              </w:rPr>
              <w:t>4</w:t>
            </w:r>
            <w:r w:rsidR="00822A49" w:rsidRPr="00781FB6">
              <w:rPr>
                <w:rFonts w:asciiTheme="minorHAnsi" w:eastAsiaTheme="minorEastAsia" w:hAnsiTheme="minorHAnsi" w:cstheme="minorBidi"/>
                <w:sz w:val="20"/>
                <w:szCs w:val="20"/>
                <w:lang w:eastAsia="ja-JP"/>
              </w:rPr>
              <w:t>.</w:t>
            </w:r>
            <w:r w:rsidR="00B2379E" w:rsidRPr="00781FB6">
              <w:rPr>
                <w:rFonts w:asciiTheme="minorHAnsi" w:eastAsiaTheme="minorEastAsia" w:hAnsiTheme="minorHAnsi" w:cstheme="minorBidi"/>
                <w:sz w:val="20"/>
                <w:szCs w:val="20"/>
                <w:lang w:eastAsia="ja-JP"/>
              </w:rPr>
              <w:t>12.</w:t>
            </w:r>
            <w:r w:rsidR="00822A49" w:rsidRPr="00781FB6">
              <w:rPr>
                <w:rFonts w:asciiTheme="minorHAnsi" w:eastAsiaTheme="minorEastAsia" w:hAnsiTheme="minorHAnsi" w:cstheme="minorBidi"/>
                <w:sz w:val="20"/>
                <w:szCs w:val="20"/>
                <w:lang w:eastAsia="ja-JP"/>
              </w:rPr>
              <w:t xml:space="preserve"> ab 19.30 Uhr</w:t>
            </w:r>
          </w:p>
          <w:p w14:paraId="643A1F96" w14:textId="6BAE2F26" w:rsidR="00822A49" w:rsidRPr="00781FB6" w:rsidRDefault="00573D61" w:rsidP="00822A49">
            <w:pPr>
              <w:pStyle w:val="StandardWeb"/>
              <w:spacing w:before="0" w:beforeAutospacing="0" w:after="0" w:afterAutospacing="0"/>
              <w:rPr>
                <w:rFonts w:asciiTheme="minorHAnsi" w:eastAsiaTheme="minorEastAsia" w:hAnsiTheme="minorHAnsi" w:cstheme="minorBidi"/>
                <w:sz w:val="20"/>
                <w:szCs w:val="20"/>
                <w:lang w:eastAsia="ja-JP"/>
              </w:rPr>
            </w:pPr>
            <w:r w:rsidRPr="00781FB6">
              <w:rPr>
                <w:rFonts w:asciiTheme="minorHAnsi" w:eastAsiaTheme="minorEastAsia" w:hAnsiTheme="minorHAnsi" w:cstheme="minorBidi"/>
                <w:sz w:val="20"/>
                <w:szCs w:val="20"/>
                <w:lang w:eastAsia="ja-JP"/>
              </w:rPr>
              <w:t>Samstag</w:t>
            </w:r>
            <w:r w:rsidR="00822A49" w:rsidRPr="00781FB6">
              <w:rPr>
                <w:rFonts w:asciiTheme="minorHAnsi" w:eastAsiaTheme="minorEastAsia" w:hAnsiTheme="minorHAnsi" w:cstheme="minorBidi"/>
                <w:sz w:val="20"/>
                <w:szCs w:val="20"/>
                <w:lang w:eastAsia="ja-JP"/>
              </w:rPr>
              <w:t>, 5.</w:t>
            </w:r>
            <w:r w:rsidR="00B2379E" w:rsidRPr="00781FB6">
              <w:rPr>
                <w:rFonts w:asciiTheme="minorHAnsi" w:eastAsiaTheme="minorEastAsia" w:hAnsiTheme="minorHAnsi" w:cstheme="minorBidi"/>
                <w:sz w:val="20"/>
                <w:szCs w:val="20"/>
                <w:lang w:eastAsia="ja-JP"/>
              </w:rPr>
              <w:t>01.</w:t>
            </w:r>
            <w:r w:rsidR="00822A49" w:rsidRPr="00781FB6">
              <w:rPr>
                <w:rFonts w:asciiTheme="minorHAnsi" w:eastAsiaTheme="minorEastAsia" w:hAnsiTheme="minorHAnsi" w:cstheme="minorBidi"/>
                <w:sz w:val="20"/>
                <w:szCs w:val="20"/>
                <w:lang w:eastAsia="ja-JP"/>
              </w:rPr>
              <w:t xml:space="preserve"> ab 19.30 Uhr</w:t>
            </w:r>
          </w:p>
          <w:p w14:paraId="1B721C04" w14:textId="0B35DC48" w:rsidR="00E65D79" w:rsidRPr="00781FB6" w:rsidRDefault="00E65D79" w:rsidP="00E65D79">
            <w:pPr>
              <w:pStyle w:val="StandardWeb"/>
              <w:spacing w:before="0" w:beforeAutospacing="0" w:after="0" w:afterAutospacing="0"/>
              <w:rPr>
                <w:rFonts w:asciiTheme="minorHAnsi" w:eastAsiaTheme="minorEastAsia" w:hAnsiTheme="minorHAnsi" w:cstheme="minorBidi"/>
                <w:sz w:val="20"/>
                <w:szCs w:val="20"/>
                <w:lang w:eastAsia="ja-JP"/>
              </w:rPr>
            </w:pPr>
            <w:r w:rsidRPr="00781FB6">
              <w:rPr>
                <w:rFonts w:asciiTheme="minorHAnsi" w:eastAsiaTheme="minorEastAsia" w:hAnsiTheme="minorHAnsi" w:cstheme="minorBidi"/>
                <w:sz w:val="20"/>
                <w:szCs w:val="20"/>
                <w:lang w:eastAsia="ja-JP"/>
              </w:rPr>
              <w:t xml:space="preserve">Samstag, </w:t>
            </w:r>
            <w:r w:rsidR="00573D61" w:rsidRPr="00781FB6">
              <w:rPr>
                <w:rFonts w:asciiTheme="minorHAnsi" w:eastAsiaTheme="minorEastAsia" w:hAnsiTheme="minorHAnsi" w:cstheme="minorBidi"/>
                <w:sz w:val="20"/>
                <w:szCs w:val="20"/>
                <w:lang w:eastAsia="ja-JP"/>
              </w:rPr>
              <w:t>12</w:t>
            </w:r>
            <w:r w:rsidRPr="00781FB6">
              <w:rPr>
                <w:rFonts w:asciiTheme="minorHAnsi" w:eastAsiaTheme="minorEastAsia" w:hAnsiTheme="minorHAnsi" w:cstheme="minorBidi"/>
                <w:sz w:val="20"/>
                <w:szCs w:val="20"/>
                <w:lang w:eastAsia="ja-JP"/>
              </w:rPr>
              <w:t>.</w:t>
            </w:r>
            <w:r w:rsidR="00B2379E" w:rsidRPr="00781FB6">
              <w:rPr>
                <w:rFonts w:asciiTheme="minorHAnsi" w:eastAsiaTheme="minorEastAsia" w:hAnsiTheme="minorHAnsi" w:cstheme="minorBidi"/>
                <w:sz w:val="20"/>
                <w:szCs w:val="20"/>
                <w:lang w:eastAsia="ja-JP"/>
              </w:rPr>
              <w:t>02.</w:t>
            </w:r>
            <w:r w:rsidRPr="00781FB6">
              <w:rPr>
                <w:rFonts w:asciiTheme="minorHAnsi" w:eastAsiaTheme="minorEastAsia" w:hAnsiTheme="minorHAnsi" w:cstheme="minorBidi"/>
                <w:sz w:val="20"/>
                <w:szCs w:val="20"/>
                <w:lang w:eastAsia="ja-JP"/>
              </w:rPr>
              <w:t xml:space="preserve"> ab 19.30 Uhr</w:t>
            </w:r>
          </w:p>
          <w:p w14:paraId="03AF75D8" w14:textId="152001C7" w:rsidR="00822A49" w:rsidRPr="00781FB6" w:rsidRDefault="00822A49" w:rsidP="00716722">
            <w:pPr>
              <w:pStyle w:val="StandardWeb"/>
              <w:spacing w:before="0" w:beforeAutospacing="0" w:after="0" w:afterAutospacing="0"/>
              <w:rPr>
                <w:rFonts w:asciiTheme="minorHAnsi" w:eastAsiaTheme="minorEastAsia" w:hAnsiTheme="minorHAnsi" w:cstheme="minorBidi"/>
                <w:sz w:val="20"/>
                <w:szCs w:val="20"/>
                <w:lang w:eastAsia="ja-JP"/>
              </w:rPr>
            </w:pPr>
            <w:r w:rsidRPr="00781FB6">
              <w:rPr>
                <w:rFonts w:asciiTheme="minorHAnsi" w:eastAsiaTheme="minorEastAsia" w:hAnsiTheme="minorHAnsi" w:cstheme="minorBidi"/>
                <w:sz w:val="20"/>
                <w:szCs w:val="20"/>
                <w:lang w:eastAsia="ja-JP"/>
              </w:rPr>
              <w:t>Samstag, 1</w:t>
            </w:r>
            <w:r w:rsidR="00573D61" w:rsidRPr="00781FB6">
              <w:rPr>
                <w:rFonts w:asciiTheme="minorHAnsi" w:eastAsiaTheme="minorEastAsia" w:hAnsiTheme="minorHAnsi" w:cstheme="minorBidi"/>
                <w:sz w:val="20"/>
                <w:szCs w:val="20"/>
                <w:lang w:eastAsia="ja-JP"/>
              </w:rPr>
              <w:t>2</w:t>
            </w:r>
            <w:r w:rsidRPr="00781FB6">
              <w:rPr>
                <w:rFonts w:asciiTheme="minorHAnsi" w:eastAsiaTheme="minorEastAsia" w:hAnsiTheme="minorHAnsi" w:cstheme="minorBidi"/>
                <w:sz w:val="20"/>
                <w:szCs w:val="20"/>
                <w:lang w:eastAsia="ja-JP"/>
              </w:rPr>
              <w:t>.</w:t>
            </w:r>
            <w:r w:rsidR="00B2379E" w:rsidRPr="00781FB6">
              <w:rPr>
                <w:rFonts w:asciiTheme="minorHAnsi" w:eastAsiaTheme="minorEastAsia" w:hAnsiTheme="minorHAnsi" w:cstheme="minorBidi"/>
                <w:sz w:val="20"/>
                <w:szCs w:val="20"/>
                <w:lang w:eastAsia="ja-JP"/>
              </w:rPr>
              <w:t>03.</w:t>
            </w:r>
            <w:r w:rsidRPr="00781FB6">
              <w:rPr>
                <w:rFonts w:asciiTheme="minorHAnsi" w:eastAsiaTheme="minorEastAsia" w:hAnsiTheme="minorHAnsi" w:cstheme="minorBidi"/>
                <w:sz w:val="20"/>
                <w:szCs w:val="20"/>
                <w:lang w:eastAsia="ja-JP"/>
              </w:rPr>
              <w:t xml:space="preserve"> ab 19.30 Uhr</w:t>
            </w:r>
          </w:p>
          <w:p w14:paraId="424B1489" w14:textId="77777777" w:rsidR="00E65D79" w:rsidRDefault="00E65D79" w:rsidP="00716722">
            <w:pPr>
              <w:pStyle w:val="StandardWeb"/>
              <w:spacing w:before="0" w:beforeAutospacing="0" w:after="0" w:afterAutospacing="0"/>
            </w:pPr>
          </w:p>
          <w:p w14:paraId="5580CCF5" w14:textId="39744457" w:rsidR="000F0BCB" w:rsidRPr="00156316" w:rsidRDefault="000F0BCB" w:rsidP="000F0BCB">
            <w:pPr>
              <w:rPr>
                <w:color w:val="D8B25C" w:themeColor="accent4"/>
                <w:szCs w:val="20"/>
              </w:rPr>
            </w:pPr>
            <w:r w:rsidRPr="00156316">
              <w:rPr>
                <w:rFonts w:asciiTheme="majorHAnsi" w:hAnsiTheme="majorHAnsi" w:cs="Arial"/>
                <w:b/>
                <w:color w:val="D8B25C" w:themeColor="accent4"/>
                <w:sz w:val="36"/>
                <w:szCs w:val="36"/>
              </w:rPr>
              <w:t>Wein-Käse-Degustation online</w:t>
            </w:r>
          </w:p>
          <w:p w14:paraId="03D67903" w14:textId="15616E84" w:rsidR="00156316" w:rsidRDefault="00156316" w:rsidP="00156316">
            <w:pPr>
              <w:rPr>
                <w:szCs w:val="20"/>
              </w:rPr>
            </w:pPr>
            <w:r>
              <w:rPr>
                <w:szCs w:val="20"/>
              </w:rPr>
              <w:t>Für Käseliebhaber führ</w:t>
            </w:r>
            <w:r w:rsidR="00573D61">
              <w:rPr>
                <w:szCs w:val="20"/>
              </w:rPr>
              <w:t>en</w:t>
            </w:r>
            <w:r>
              <w:rPr>
                <w:szCs w:val="20"/>
              </w:rPr>
              <w:t xml:space="preserve"> </w:t>
            </w:r>
            <w:r w:rsidR="00573D61">
              <w:rPr>
                <w:szCs w:val="20"/>
              </w:rPr>
              <w:t>wir Sie</w:t>
            </w:r>
            <w:r>
              <w:rPr>
                <w:szCs w:val="20"/>
              </w:rPr>
              <w:t xml:space="preserve"> in die Welt der Käse ein und lüfte</w:t>
            </w:r>
            <w:r w:rsidR="00573D61">
              <w:rPr>
                <w:szCs w:val="20"/>
              </w:rPr>
              <w:t>n</w:t>
            </w:r>
            <w:r>
              <w:rPr>
                <w:szCs w:val="20"/>
              </w:rPr>
              <w:t xml:space="preserve"> die Geheimnisse der Herstellung. Welche Käsesorten gibt es, wie reifen Sie, kann man Rinde mitessen, ist Schimmel schädlich und wie passt das alles zusammen zu Wein? Gemeinsam mit den Gästen werden verschiedene Käsesorten zu verschiedenen Weinen verkostet und Wissenswertes um Käse- und Wein</w:t>
            </w:r>
            <w:r w:rsidR="00B822EC">
              <w:rPr>
                <w:szCs w:val="20"/>
              </w:rPr>
              <w:t>herstellung bildlich veranschaulicht</w:t>
            </w:r>
            <w:r>
              <w:rPr>
                <w:szCs w:val="20"/>
              </w:rPr>
              <w:t>.</w:t>
            </w:r>
            <w:r w:rsidR="00B822EC">
              <w:rPr>
                <w:szCs w:val="20"/>
              </w:rPr>
              <w:t xml:space="preserve"> Gemeinsam verkosten wir mit den mitgesandten Aromarädern für Wein und Käse:</w:t>
            </w:r>
          </w:p>
          <w:p w14:paraId="7C94AF89" w14:textId="4FEA4176" w:rsidR="000E333F" w:rsidRDefault="00573D61" w:rsidP="000E333F">
            <w:pPr>
              <w:spacing w:after="0"/>
              <w:rPr>
                <w:szCs w:val="20"/>
              </w:rPr>
            </w:pPr>
            <w:r>
              <w:rPr>
                <w:szCs w:val="20"/>
              </w:rPr>
              <w:t>Sonntag</w:t>
            </w:r>
            <w:r w:rsidR="000E333F">
              <w:rPr>
                <w:szCs w:val="20"/>
              </w:rPr>
              <w:t xml:space="preserve">, </w:t>
            </w:r>
            <w:r>
              <w:rPr>
                <w:szCs w:val="20"/>
              </w:rPr>
              <w:t>31</w:t>
            </w:r>
            <w:r w:rsidR="000E333F">
              <w:rPr>
                <w:szCs w:val="20"/>
              </w:rPr>
              <w:t>.</w:t>
            </w:r>
            <w:r>
              <w:rPr>
                <w:szCs w:val="20"/>
              </w:rPr>
              <w:t>10</w:t>
            </w:r>
            <w:r w:rsidR="000E333F">
              <w:rPr>
                <w:szCs w:val="20"/>
              </w:rPr>
              <w:t>. ab 19.</w:t>
            </w:r>
            <w:r>
              <w:rPr>
                <w:szCs w:val="20"/>
              </w:rPr>
              <w:t>3</w:t>
            </w:r>
            <w:r w:rsidR="000E333F">
              <w:rPr>
                <w:szCs w:val="20"/>
              </w:rPr>
              <w:t>0 Uhr</w:t>
            </w:r>
          </w:p>
          <w:p w14:paraId="1D0790A5" w14:textId="343FF57D" w:rsidR="00E65D79" w:rsidRDefault="00573D61" w:rsidP="00E65D79">
            <w:pPr>
              <w:spacing w:after="0"/>
              <w:rPr>
                <w:szCs w:val="20"/>
              </w:rPr>
            </w:pPr>
            <w:r>
              <w:rPr>
                <w:szCs w:val="20"/>
              </w:rPr>
              <w:t>Samstag</w:t>
            </w:r>
            <w:r w:rsidR="00E65D79">
              <w:rPr>
                <w:szCs w:val="20"/>
              </w:rPr>
              <w:t xml:space="preserve">, </w:t>
            </w:r>
            <w:r>
              <w:rPr>
                <w:szCs w:val="20"/>
              </w:rPr>
              <w:t>6</w:t>
            </w:r>
            <w:r w:rsidR="00E65D79">
              <w:rPr>
                <w:szCs w:val="20"/>
              </w:rPr>
              <w:t>.</w:t>
            </w:r>
            <w:r>
              <w:rPr>
                <w:szCs w:val="20"/>
              </w:rPr>
              <w:t>11</w:t>
            </w:r>
            <w:r w:rsidR="00E65D79">
              <w:rPr>
                <w:szCs w:val="20"/>
              </w:rPr>
              <w:t>. ab 19.00 Uhr</w:t>
            </w:r>
          </w:p>
          <w:p w14:paraId="37621BE2" w14:textId="3567D8DA" w:rsidR="00822A49" w:rsidRDefault="00573D61" w:rsidP="00822A49">
            <w:pPr>
              <w:spacing w:after="0"/>
              <w:rPr>
                <w:szCs w:val="20"/>
              </w:rPr>
            </w:pPr>
            <w:r>
              <w:rPr>
                <w:szCs w:val="20"/>
              </w:rPr>
              <w:t>Samstag</w:t>
            </w:r>
            <w:r w:rsidR="00822A49">
              <w:rPr>
                <w:szCs w:val="20"/>
              </w:rPr>
              <w:t xml:space="preserve">, </w:t>
            </w:r>
            <w:r>
              <w:rPr>
                <w:szCs w:val="20"/>
              </w:rPr>
              <w:t>20</w:t>
            </w:r>
            <w:r w:rsidR="00822A49">
              <w:rPr>
                <w:szCs w:val="20"/>
              </w:rPr>
              <w:t>.</w:t>
            </w:r>
            <w:r>
              <w:rPr>
                <w:szCs w:val="20"/>
              </w:rPr>
              <w:t>11</w:t>
            </w:r>
            <w:r w:rsidR="00822A49">
              <w:rPr>
                <w:szCs w:val="20"/>
              </w:rPr>
              <w:t>. ab 19.</w:t>
            </w:r>
            <w:r w:rsidR="00E65D79">
              <w:rPr>
                <w:szCs w:val="20"/>
              </w:rPr>
              <w:t>0</w:t>
            </w:r>
            <w:r w:rsidR="00822A49">
              <w:rPr>
                <w:szCs w:val="20"/>
              </w:rPr>
              <w:t>0 Uhr</w:t>
            </w:r>
          </w:p>
          <w:p w14:paraId="6BF6E594" w14:textId="1B676BF4" w:rsidR="00573D61" w:rsidRDefault="00573D61" w:rsidP="00822A49">
            <w:pPr>
              <w:spacing w:after="0"/>
              <w:rPr>
                <w:szCs w:val="20"/>
              </w:rPr>
            </w:pPr>
            <w:r>
              <w:rPr>
                <w:szCs w:val="20"/>
              </w:rPr>
              <w:t>Samstag, 11.12. ab 19.00 Uhr</w:t>
            </w:r>
          </w:p>
          <w:p w14:paraId="69A541FC" w14:textId="0006AE22" w:rsidR="00573D61" w:rsidRDefault="00573D61" w:rsidP="00822A49">
            <w:pPr>
              <w:spacing w:after="0"/>
              <w:rPr>
                <w:szCs w:val="20"/>
              </w:rPr>
            </w:pPr>
            <w:r>
              <w:rPr>
                <w:szCs w:val="20"/>
              </w:rPr>
              <w:t>Samstag, 18.12. ab 19.00 Uhr</w:t>
            </w:r>
          </w:p>
          <w:p w14:paraId="1B52F6AA" w14:textId="71B5B425" w:rsidR="00573D61" w:rsidRDefault="00573D61" w:rsidP="00822A49">
            <w:pPr>
              <w:spacing w:after="0"/>
              <w:rPr>
                <w:szCs w:val="20"/>
              </w:rPr>
            </w:pPr>
            <w:r>
              <w:rPr>
                <w:szCs w:val="20"/>
              </w:rPr>
              <w:t>Samstag, 8.01. ab 19.00 Uhr</w:t>
            </w:r>
          </w:p>
          <w:p w14:paraId="62CCE2D4" w14:textId="2B7A0A26" w:rsidR="00573D61" w:rsidRDefault="00573D61" w:rsidP="00822A49">
            <w:pPr>
              <w:spacing w:after="0"/>
              <w:rPr>
                <w:szCs w:val="20"/>
              </w:rPr>
            </w:pPr>
            <w:r>
              <w:rPr>
                <w:szCs w:val="20"/>
              </w:rPr>
              <w:t>Samstag, 28.01. ab 19.00 Uhr</w:t>
            </w:r>
          </w:p>
          <w:p w14:paraId="03E40D94" w14:textId="24AD133E" w:rsidR="00573D61" w:rsidRDefault="00573D61" w:rsidP="00822A49">
            <w:pPr>
              <w:spacing w:after="0"/>
              <w:rPr>
                <w:szCs w:val="20"/>
              </w:rPr>
            </w:pPr>
            <w:r>
              <w:rPr>
                <w:szCs w:val="20"/>
              </w:rPr>
              <w:t xml:space="preserve">Samstag, </w:t>
            </w:r>
            <w:r w:rsidR="00D7084C">
              <w:rPr>
                <w:szCs w:val="20"/>
              </w:rPr>
              <w:t>5</w:t>
            </w:r>
            <w:r>
              <w:rPr>
                <w:szCs w:val="20"/>
              </w:rPr>
              <w:t>.0</w:t>
            </w:r>
            <w:r w:rsidR="00D7084C">
              <w:rPr>
                <w:szCs w:val="20"/>
              </w:rPr>
              <w:t>3</w:t>
            </w:r>
            <w:bookmarkStart w:id="1" w:name="_GoBack"/>
            <w:bookmarkEnd w:id="1"/>
            <w:r>
              <w:rPr>
                <w:szCs w:val="20"/>
              </w:rPr>
              <w:t>. ab 19.00 Uhr</w:t>
            </w:r>
          </w:p>
          <w:p w14:paraId="6B439FF3" w14:textId="77777777" w:rsidR="00156316" w:rsidRDefault="00156316" w:rsidP="00156316">
            <w:pPr>
              <w:spacing w:after="0"/>
              <w:rPr>
                <w:szCs w:val="20"/>
              </w:rPr>
            </w:pPr>
          </w:p>
          <w:p w14:paraId="37F6B320" w14:textId="77777777" w:rsidR="00D7084C" w:rsidRDefault="00D7084C" w:rsidP="00156316">
            <w:pPr>
              <w:rPr>
                <w:rFonts w:asciiTheme="majorHAnsi" w:hAnsiTheme="majorHAnsi"/>
                <w:b/>
                <w:color w:val="C00000"/>
                <w:sz w:val="36"/>
                <w:szCs w:val="36"/>
              </w:rPr>
            </w:pPr>
          </w:p>
          <w:p w14:paraId="6C09C451" w14:textId="43128149" w:rsidR="00156316" w:rsidRPr="007F2CA3" w:rsidRDefault="00156316" w:rsidP="00156316">
            <w:pPr>
              <w:rPr>
                <w:rFonts w:asciiTheme="majorHAnsi" w:hAnsiTheme="majorHAnsi"/>
                <w:b/>
                <w:color w:val="C00000"/>
                <w:sz w:val="36"/>
                <w:szCs w:val="36"/>
              </w:rPr>
            </w:pPr>
            <w:r w:rsidRPr="007F2CA3">
              <w:rPr>
                <w:rFonts w:asciiTheme="majorHAnsi" w:hAnsiTheme="majorHAnsi"/>
                <w:b/>
                <w:color w:val="C00000"/>
                <w:sz w:val="36"/>
                <w:szCs w:val="36"/>
              </w:rPr>
              <w:lastRenderedPageBreak/>
              <w:t>Weinprobe</w:t>
            </w:r>
            <w:r w:rsidR="007F2CA3">
              <w:rPr>
                <w:rFonts w:asciiTheme="majorHAnsi" w:hAnsiTheme="majorHAnsi"/>
                <w:b/>
                <w:color w:val="C00000"/>
                <w:sz w:val="36"/>
                <w:szCs w:val="36"/>
              </w:rPr>
              <w:t>@Home</w:t>
            </w:r>
            <w:r w:rsidRPr="007F2CA3">
              <w:rPr>
                <w:rFonts w:asciiTheme="majorHAnsi" w:hAnsiTheme="majorHAnsi"/>
                <w:b/>
                <w:color w:val="C00000"/>
                <w:sz w:val="36"/>
                <w:szCs w:val="36"/>
              </w:rPr>
              <w:t xml:space="preserve"> </w:t>
            </w:r>
          </w:p>
          <w:p w14:paraId="06138EE4" w14:textId="3E4ECC50" w:rsidR="007F2CA3" w:rsidRDefault="00156316" w:rsidP="00156316">
            <w:pPr>
              <w:rPr>
                <w:szCs w:val="20"/>
              </w:rPr>
            </w:pPr>
            <w:r>
              <w:rPr>
                <w:szCs w:val="20"/>
              </w:rPr>
              <w:t xml:space="preserve">In </w:t>
            </w:r>
            <w:r w:rsidR="009437B7">
              <w:rPr>
                <w:szCs w:val="20"/>
              </w:rPr>
              <w:t xml:space="preserve">unserer </w:t>
            </w:r>
            <w:r>
              <w:rPr>
                <w:szCs w:val="20"/>
              </w:rPr>
              <w:t xml:space="preserve">Online-Weinprobe erfahren die Gäste aus erster Hand von den Winzern Barbara Roth und Thorsten Ochocki, wie </w:t>
            </w:r>
            <w:r w:rsidR="007F2CA3">
              <w:rPr>
                <w:szCs w:val="20"/>
              </w:rPr>
              <w:t>die T</w:t>
            </w:r>
            <w:r w:rsidR="00781FB6">
              <w:rPr>
                <w:szCs w:val="20"/>
              </w:rPr>
              <w:t>r</w:t>
            </w:r>
            <w:r w:rsidR="007F2CA3">
              <w:rPr>
                <w:szCs w:val="20"/>
              </w:rPr>
              <w:t>auben für Weißwein und Rotwein</w:t>
            </w:r>
            <w:r w:rsidR="000F5140">
              <w:rPr>
                <w:szCs w:val="20"/>
              </w:rPr>
              <w:t xml:space="preserve"> verarbeitet werden</w:t>
            </w:r>
            <w:r w:rsidR="007F2CA3">
              <w:rPr>
                <w:szCs w:val="20"/>
              </w:rPr>
              <w:t>, erhalten Einblick in die nachhaltige Bewirtschaftung der Weinberge und verkosten drei Weine.</w:t>
            </w:r>
          </w:p>
          <w:p w14:paraId="6947EBA5" w14:textId="519CF7B3" w:rsidR="00822A49" w:rsidRDefault="00822A49" w:rsidP="00822A49">
            <w:pPr>
              <w:spacing w:after="0"/>
              <w:rPr>
                <w:szCs w:val="20"/>
              </w:rPr>
            </w:pPr>
            <w:r>
              <w:rPr>
                <w:szCs w:val="20"/>
              </w:rPr>
              <w:t xml:space="preserve">Freitag, </w:t>
            </w:r>
            <w:r w:rsidR="009437B7">
              <w:rPr>
                <w:szCs w:val="20"/>
              </w:rPr>
              <w:t>29</w:t>
            </w:r>
            <w:r>
              <w:rPr>
                <w:szCs w:val="20"/>
              </w:rPr>
              <w:t>.</w:t>
            </w:r>
            <w:r w:rsidR="009437B7">
              <w:rPr>
                <w:szCs w:val="20"/>
              </w:rPr>
              <w:t>10</w:t>
            </w:r>
            <w:r>
              <w:rPr>
                <w:szCs w:val="20"/>
              </w:rPr>
              <w:t>. ab 20.00 Uhr</w:t>
            </w:r>
          </w:p>
          <w:p w14:paraId="0727F9D4" w14:textId="23BCE3B3" w:rsidR="00822A49" w:rsidRDefault="009437B7" w:rsidP="00822A49">
            <w:pPr>
              <w:spacing w:after="0"/>
              <w:rPr>
                <w:szCs w:val="20"/>
              </w:rPr>
            </w:pPr>
            <w:r>
              <w:rPr>
                <w:szCs w:val="20"/>
              </w:rPr>
              <w:t>Samstag</w:t>
            </w:r>
            <w:r w:rsidR="00822A49">
              <w:rPr>
                <w:szCs w:val="20"/>
              </w:rPr>
              <w:t xml:space="preserve">, </w:t>
            </w:r>
            <w:r>
              <w:rPr>
                <w:szCs w:val="20"/>
              </w:rPr>
              <w:t>6</w:t>
            </w:r>
            <w:r w:rsidR="00822A49">
              <w:rPr>
                <w:szCs w:val="20"/>
              </w:rPr>
              <w:t>.</w:t>
            </w:r>
            <w:r>
              <w:rPr>
                <w:szCs w:val="20"/>
              </w:rPr>
              <w:t>11</w:t>
            </w:r>
            <w:r w:rsidR="00822A49">
              <w:rPr>
                <w:szCs w:val="20"/>
              </w:rPr>
              <w:t>. ab 20.00 Uhr</w:t>
            </w:r>
          </w:p>
          <w:p w14:paraId="23A7E82C" w14:textId="57C95CEC" w:rsidR="00822A49" w:rsidRDefault="009437B7" w:rsidP="00822A49">
            <w:pPr>
              <w:spacing w:after="0"/>
              <w:rPr>
                <w:szCs w:val="20"/>
              </w:rPr>
            </w:pPr>
            <w:r>
              <w:rPr>
                <w:szCs w:val="20"/>
              </w:rPr>
              <w:t>Freitag</w:t>
            </w:r>
            <w:r w:rsidR="00822A49">
              <w:rPr>
                <w:szCs w:val="20"/>
              </w:rPr>
              <w:t xml:space="preserve">, </w:t>
            </w:r>
            <w:r>
              <w:rPr>
                <w:szCs w:val="20"/>
              </w:rPr>
              <w:t>19.11</w:t>
            </w:r>
            <w:r w:rsidR="00822A49">
              <w:rPr>
                <w:szCs w:val="20"/>
              </w:rPr>
              <w:t xml:space="preserve">. ab 20.00 Uhr </w:t>
            </w:r>
          </w:p>
          <w:p w14:paraId="6B104FFF" w14:textId="47D4064C" w:rsidR="00822A49" w:rsidRDefault="00822A49" w:rsidP="00822A49">
            <w:pPr>
              <w:spacing w:after="0"/>
              <w:rPr>
                <w:szCs w:val="20"/>
              </w:rPr>
            </w:pPr>
            <w:r>
              <w:rPr>
                <w:szCs w:val="20"/>
              </w:rPr>
              <w:t xml:space="preserve">Freitag, </w:t>
            </w:r>
            <w:r w:rsidR="009437B7">
              <w:rPr>
                <w:szCs w:val="20"/>
              </w:rPr>
              <w:t>3</w:t>
            </w:r>
            <w:r>
              <w:rPr>
                <w:szCs w:val="20"/>
              </w:rPr>
              <w:t>.</w:t>
            </w:r>
            <w:r w:rsidR="009437B7">
              <w:rPr>
                <w:szCs w:val="20"/>
              </w:rPr>
              <w:t>12</w:t>
            </w:r>
            <w:r>
              <w:rPr>
                <w:szCs w:val="20"/>
              </w:rPr>
              <w:t xml:space="preserve">. ab 20.00 Uhr </w:t>
            </w:r>
          </w:p>
          <w:p w14:paraId="52420CEC" w14:textId="02732BCE" w:rsidR="00E65D79" w:rsidRDefault="009437B7" w:rsidP="00D655C4">
            <w:pPr>
              <w:spacing w:after="0"/>
              <w:rPr>
                <w:szCs w:val="20"/>
              </w:rPr>
            </w:pPr>
            <w:r>
              <w:rPr>
                <w:szCs w:val="20"/>
              </w:rPr>
              <w:t>Frei</w:t>
            </w:r>
            <w:r w:rsidR="00E65D79">
              <w:rPr>
                <w:szCs w:val="20"/>
              </w:rPr>
              <w:t>tag, 1</w:t>
            </w:r>
            <w:r>
              <w:rPr>
                <w:szCs w:val="20"/>
              </w:rPr>
              <w:t>0</w:t>
            </w:r>
            <w:r w:rsidR="00E65D79">
              <w:rPr>
                <w:szCs w:val="20"/>
              </w:rPr>
              <w:t>.</w:t>
            </w:r>
            <w:r>
              <w:rPr>
                <w:szCs w:val="20"/>
              </w:rPr>
              <w:t>12</w:t>
            </w:r>
            <w:r w:rsidR="00E65D79">
              <w:rPr>
                <w:szCs w:val="20"/>
              </w:rPr>
              <w:t>. ab 20 Uhr</w:t>
            </w:r>
          </w:p>
          <w:p w14:paraId="0F6C0C42" w14:textId="149EE0EA" w:rsidR="00E65D79" w:rsidRDefault="009437B7" w:rsidP="00D655C4">
            <w:pPr>
              <w:spacing w:after="0"/>
              <w:rPr>
                <w:szCs w:val="20"/>
              </w:rPr>
            </w:pPr>
            <w:r>
              <w:rPr>
                <w:szCs w:val="20"/>
              </w:rPr>
              <w:t>Frei</w:t>
            </w:r>
            <w:r w:rsidR="00E65D79">
              <w:rPr>
                <w:szCs w:val="20"/>
              </w:rPr>
              <w:t xml:space="preserve">tag, </w:t>
            </w:r>
            <w:r>
              <w:rPr>
                <w:szCs w:val="20"/>
              </w:rPr>
              <w:t>17</w:t>
            </w:r>
            <w:r w:rsidR="00E65D79">
              <w:rPr>
                <w:szCs w:val="20"/>
              </w:rPr>
              <w:t>.</w:t>
            </w:r>
            <w:r>
              <w:rPr>
                <w:szCs w:val="20"/>
              </w:rPr>
              <w:t>12</w:t>
            </w:r>
            <w:r w:rsidR="00E65D79">
              <w:rPr>
                <w:szCs w:val="20"/>
              </w:rPr>
              <w:t>. ab 20 Uhr</w:t>
            </w:r>
          </w:p>
          <w:p w14:paraId="42FA238D" w14:textId="37925A22" w:rsidR="00D655C4" w:rsidRDefault="00D655C4" w:rsidP="00D655C4">
            <w:pPr>
              <w:spacing w:after="0"/>
              <w:rPr>
                <w:szCs w:val="20"/>
              </w:rPr>
            </w:pPr>
            <w:r>
              <w:rPr>
                <w:szCs w:val="20"/>
              </w:rPr>
              <w:t xml:space="preserve">Freitag, </w:t>
            </w:r>
            <w:r w:rsidR="009437B7">
              <w:rPr>
                <w:szCs w:val="20"/>
              </w:rPr>
              <w:t>7</w:t>
            </w:r>
            <w:r>
              <w:rPr>
                <w:szCs w:val="20"/>
              </w:rPr>
              <w:t>.0</w:t>
            </w:r>
            <w:r w:rsidR="009437B7">
              <w:rPr>
                <w:szCs w:val="20"/>
              </w:rPr>
              <w:t>1</w:t>
            </w:r>
            <w:r>
              <w:rPr>
                <w:szCs w:val="20"/>
              </w:rPr>
              <w:t xml:space="preserve">. ab 20.00 Uhr </w:t>
            </w:r>
          </w:p>
          <w:p w14:paraId="038A7888" w14:textId="232B284A" w:rsidR="000E333F" w:rsidRDefault="00E65D79" w:rsidP="009437B7">
            <w:pPr>
              <w:spacing w:after="0"/>
              <w:rPr>
                <w:szCs w:val="20"/>
              </w:rPr>
            </w:pPr>
            <w:r>
              <w:rPr>
                <w:szCs w:val="20"/>
              </w:rPr>
              <w:t xml:space="preserve">Freitag, </w:t>
            </w:r>
            <w:r w:rsidR="009437B7">
              <w:rPr>
                <w:szCs w:val="20"/>
              </w:rPr>
              <w:t>14</w:t>
            </w:r>
            <w:r>
              <w:rPr>
                <w:szCs w:val="20"/>
              </w:rPr>
              <w:t>.0</w:t>
            </w:r>
            <w:r w:rsidR="009437B7">
              <w:rPr>
                <w:szCs w:val="20"/>
              </w:rPr>
              <w:t>1</w:t>
            </w:r>
            <w:r>
              <w:rPr>
                <w:szCs w:val="20"/>
              </w:rPr>
              <w:t>. ab 20.00 Uhr</w:t>
            </w:r>
          </w:p>
          <w:p w14:paraId="49B565FD" w14:textId="248CE7EA" w:rsidR="009437B7" w:rsidRDefault="009437B7" w:rsidP="007F2CA3">
            <w:pPr>
              <w:rPr>
                <w:szCs w:val="20"/>
              </w:rPr>
            </w:pPr>
            <w:r>
              <w:rPr>
                <w:szCs w:val="20"/>
              </w:rPr>
              <w:t>Freitag, 21.01. ab 20.00 Uhr</w:t>
            </w:r>
          </w:p>
          <w:p w14:paraId="3BA11C82" w14:textId="0FDF45EE" w:rsidR="007F2CA3" w:rsidRDefault="007F2CA3" w:rsidP="007F2CA3">
            <w:r>
              <w:rPr>
                <w:szCs w:val="20"/>
              </w:rPr>
              <w:t xml:space="preserve">Weitere Termine und Informationen </w:t>
            </w:r>
            <w:hyperlink r:id="rId13" w:history="1">
              <w:r w:rsidRPr="00945A93">
                <w:rPr>
                  <w:rStyle w:val="Hyperlink"/>
                </w:rPr>
                <w:t>www.wilhelmshof.de/onlineWeinprobe.html</w:t>
              </w:r>
            </w:hyperlink>
          </w:p>
          <w:p w14:paraId="60F9828A" w14:textId="2ECF71A2" w:rsidR="007F2CA3" w:rsidRDefault="007F2CA3" w:rsidP="007F2CA3">
            <w:pPr>
              <w:spacing w:after="0"/>
              <w:rPr>
                <w:szCs w:val="20"/>
              </w:rPr>
            </w:pPr>
          </w:p>
          <w:p w14:paraId="1FF9F5FD" w14:textId="1AF3A885" w:rsidR="007F2CA3" w:rsidRPr="00F77531" w:rsidRDefault="007F2CA3" w:rsidP="007F2CA3">
            <w:pPr>
              <w:rPr>
                <w:rFonts w:asciiTheme="majorHAnsi" w:hAnsiTheme="majorHAnsi"/>
                <w:b/>
                <w:sz w:val="36"/>
                <w:szCs w:val="36"/>
              </w:rPr>
            </w:pPr>
            <w:proofErr w:type="spellStart"/>
            <w:r w:rsidRPr="00F77531">
              <w:rPr>
                <w:rFonts w:asciiTheme="majorHAnsi" w:hAnsiTheme="majorHAnsi"/>
                <w:b/>
                <w:sz w:val="36"/>
                <w:szCs w:val="36"/>
              </w:rPr>
              <w:t>Sektprobe@Home</w:t>
            </w:r>
            <w:proofErr w:type="spellEnd"/>
            <w:r w:rsidRPr="00F77531">
              <w:rPr>
                <w:rFonts w:asciiTheme="majorHAnsi" w:hAnsiTheme="majorHAnsi"/>
                <w:b/>
                <w:sz w:val="36"/>
                <w:szCs w:val="36"/>
              </w:rPr>
              <w:t xml:space="preserve"> </w:t>
            </w:r>
          </w:p>
          <w:p w14:paraId="38A91EEA" w14:textId="4279990A" w:rsidR="00822A49" w:rsidRDefault="007F2CA3" w:rsidP="00482A7E">
            <w:pPr>
              <w:rPr>
                <w:szCs w:val="20"/>
              </w:rPr>
            </w:pPr>
            <w:r>
              <w:rPr>
                <w:szCs w:val="20"/>
              </w:rPr>
              <w:t xml:space="preserve">Die </w:t>
            </w:r>
            <w:proofErr w:type="spellStart"/>
            <w:r>
              <w:rPr>
                <w:szCs w:val="20"/>
              </w:rPr>
              <w:t>Tasting</w:t>
            </w:r>
            <w:proofErr w:type="spellEnd"/>
            <w:r>
              <w:rPr>
                <w:szCs w:val="20"/>
              </w:rPr>
              <w:t xml:space="preserve">-Box kommt mit </w:t>
            </w:r>
            <w:r w:rsidR="00E65D79">
              <w:rPr>
                <w:szCs w:val="20"/>
              </w:rPr>
              <w:t>drei</w:t>
            </w:r>
            <w:r>
              <w:rPr>
                <w:szCs w:val="20"/>
              </w:rPr>
              <w:t xml:space="preserve"> Flaschen ausgezeichnetem Winzersekt zu Ihnen. Sowohl der VINUM Sektaward Ries</w:t>
            </w:r>
            <w:r w:rsidR="00E65D79">
              <w:rPr>
                <w:szCs w:val="20"/>
              </w:rPr>
              <w:t>l</w:t>
            </w:r>
            <w:r>
              <w:rPr>
                <w:szCs w:val="20"/>
              </w:rPr>
              <w:t xml:space="preserve">ing als auch die Auszeichnung für den „Besten deutschen Rosé-Sekt“ wurden allein 2020 dem Wilhelmshof verliehen. Erfahren Sie </w:t>
            </w:r>
            <w:r w:rsidR="00156316">
              <w:rPr>
                <w:szCs w:val="20"/>
              </w:rPr>
              <w:t xml:space="preserve">welche Herstellungsmethoden es für Sekt gibt, wo der erste deutsche Blanc </w:t>
            </w:r>
            <w:proofErr w:type="gramStart"/>
            <w:r w:rsidR="00156316">
              <w:rPr>
                <w:szCs w:val="20"/>
              </w:rPr>
              <w:t>de Noirs</w:t>
            </w:r>
            <w:proofErr w:type="gramEnd"/>
            <w:r w:rsidR="00156316">
              <w:rPr>
                <w:szCs w:val="20"/>
              </w:rPr>
              <w:t xml:space="preserve"> </w:t>
            </w:r>
            <w:r>
              <w:rPr>
                <w:szCs w:val="20"/>
              </w:rPr>
              <w:t>vinifiziert</w:t>
            </w:r>
            <w:r w:rsidR="00156316">
              <w:rPr>
                <w:szCs w:val="20"/>
              </w:rPr>
              <w:t xml:space="preserve"> wurde und wie aus einem 300 Jahre alten Weingut ein Wein- und Sektgut wurde.</w:t>
            </w:r>
          </w:p>
          <w:p w14:paraId="5E0A6A46" w14:textId="7CC89600" w:rsidR="00822A49" w:rsidRDefault="00822A49" w:rsidP="00822A49">
            <w:pPr>
              <w:spacing w:after="0"/>
              <w:rPr>
                <w:szCs w:val="20"/>
              </w:rPr>
            </w:pPr>
            <w:r>
              <w:rPr>
                <w:szCs w:val="20"/>
              </w:rPr>
              <w:t xml:space="preserve">Freitag, </w:t>
            </w:r>
            <w:r w:rsidR="00B2379E">
              <w:rPr>
                <w:szCs w:val="20"/>
              </w:rPr>
              <w:t>12</w:t>
            </w:r>
            <w:r>
              <w:rPr>
                <w:szCs w:val="20"/>
              </w:rPr>
              <w:t>.</w:t>
            </w:r>
            <w:r w:rsidR="00B2379E">
              <w:rPr>
                <w:szCs w:val="20"/>
              </w:rPr>
              <w:t>11</w:t>
            </w:r>
            <w:r>
              <w:rPr>
                <w:szCs w:val="20"/>
              </w:rPr>
              <w:t>. ab 19.30 Uhr</w:t>
            </w:r>
          </w:p>
          <w:p w14:paraId="7A95C097" w14:textId="7BFA4F46" w:rsidR="00822A49" w:rsidRDefault="00B2379E" w:rsidP="00822A49">
            <w:pPr>
              <w:spacing w:after="0"/>
              <w:rPr>
                <w:szCs w:val="20"/>
              </w:rPr>
            </w:pPr>
            <w:r>
              <w:rPr>
                <w:szCs w:val="20"/>
              </w:rPr>
              <w:t>Samstag, 11.12. ab 19.30 Uhr</w:t>
            </w:r>
          </w:p>
          <w:p w14:paraId="4CC02C23" w14:textId="6396214B" w:rsidR="00B2379E" w:rsidRDefault="00B2379E" w:rsidP="00822A49">
            <w:pPr>
              <w:spacing w:after="0"/>
              <w:rPr>
                <w:szCs w:val="20"/>
              </w:rPr>
            </w:pPr>
            <w:r>
              <w:rPr>
                <w:szCs w:val="20"/>
              </w:rPr>
              <w:t>Donnerstag, 30.12. ab 19.30 Uhr</w:t>
            </w:r>
          </w:p>
          <w:p w14:paraId="01B9B58F" w14:textId="77777777" w:rsidR="00E65D79" w:rsidRDefault="00E65D79" w:rsidP="00822A49">
            <w:pPr>
              <w:spacing w:after="0"/>
              <w:rPr>
                <w:szCs w:val="20"/>
              </w:rPr>
            </w:pPr>
          </w:p>
          <w:p w14:paraId="6616D316" w14:textId="44635F48" w:rsidR="007F2CA3" w:rsidRDefault="007F2CA3" w:rsidP="007F2CA3">
            <w:pPr>
              <w:rPr>
                <w:rStyle w:val="Hyperlink"/>
              </w:rPr>
            </w:pPr>
            <w:r>
              <w:rPr>
                <w:szCs w:val="20"/>
              </w:rPr>
              <w:t xml:space="preserve">Weitere Termine und Informationen </w:t>
            </w:r>
            <w:hyperlink r:id="rId14" w:history="1">
              <w:r w:rsidRPr="00945A93">
                <w:rPr>
                  <w:rStyle w:val="Hyperlink"/>
                </w:rPr>
                <w:t>www.wilhelmshof.de/onlineWeinprobe.html</w:t>
              </w:r>
            </w:hyperlink>
          </w:p>
          <w:p w14:paraId="334B2D97" w14:textId="77777777" w:rsidR="00E65D79" w:rsidRDefault="00E65D79" w:rsidP="00B2379E">
            <w:pPr>
              <w:spacing w:after="0"/>
            </w:pPr>
          </w:p>
          <w:p w14:paraId="6F5F1C4B" w14:textId="77777777" w:rsidR="00896D17" w:rsidRPr="001E167F" w:rsidRDefault="00D7084C" w:rsidP="00896D17">
            <w:pPr>
              <w:pStyle w:val="StandardWeb"/>
              <w:spacing w:before="0" w:beforeAutospacing="0"/>
              <w:rPr>
                <w:rFonts w:asciiTheme="majorHAnsi" w:hAnsiTheme="majorHAnsi" w:cs="Arial"/>
                <w:b/>
                <w:color w:val="775F55" w:themeColor="text2"/>
                <w:sz w:val="36"/>
                <w:szCs w:val="36"/>
              </w:rPr>
            </w:pPr>
            <w:hyperlink r:id="rId15" w:history="1">
              <w:r w:rsidR="00896D17" w:rsidRPr="001E167F">
                <w:rPr>
                  <w:rStyle w:val="Hyperlink"/>
                  <w:rFonts w:asciiTheme="majorHAnsi" w:hAnsiTheme="majorHAnsi" w:cs="Arial"/>
                  <w:b/>
                  <w:color w:val="775F55" w:themeColor="text2"/>
                  <w:sz w:val="36"/>
                  <w:szCs w:val="36"/>
                  <w:u w:val="none"/>
                </w:rPr>
                <w:t>Schokoladenweltreise mit Wein &amp; Schokoladen-Degustation online</w:t>
              </w:r>
            </w:hyperlink>
          </w:p>
          <w:p w14:paraId="6E44A010" w14:textId="071CA1D5" w:rsidR="00896D17" w:rsidRDefault="00896D17" w:rsidP="007B5A1A">
            <w:pPr>
              <w:rPr>
                <w:szCs w:val="20"/>
              </w:rPr>
            </w:pPr>
            <w:r>
              <w:rPr>
                <w:szCs w:val="20"/>
              </w:rPr>
              <w:t xml:space="preserve">Auf einer virtuellen Reise geht es in die tropischen Regenwälder Amerikas zu einem Rohstoff für eines der beliebtesten </w:t>
            </w:r>
            <w:r w:rsidR="00B2379E">
              <w:rPr>
                <w:szCs w:val="20"/>
              </w:rPr>
              <w:t>L</w:t>
            </w:r>
            <w:r>
              <w:rPr>
                <w:szCs w:val="20"/>
              </w:rPr>
              <w:t>ebens</w:t>
            </w:r>
            <w:r w:rsidR="00B2379E">
              <w:rPr>
                <w:szCs w:val="20"/>
              </w:rPr>
              <w:t>-</w:t>
            </w:r>
            <w:r>
              <w:rPr>
                <w:szCs w:val="20"/>
              </w:rPr>
              <w:t xml:space="preserve">mittel – in die Heimat der Kakaobäume. Schokoladenexperte und Autor Jürgen Bluhm und die Wilhelmshof-Winzerin Barbara Roth zeigen, wie mit allen Sinnen Schokoladen, Sekt und Weine verkostet werden und führen in die Welt der Aromen ein. </w:t>
            </w:r>
          </w:p>
          <w:p w14:paraId="29FB79A9" w14:textId="25008C8E" w:rsidR="00822A49" w:rsidRDefault="00822A49" w:rsidP="00822A49">
            <w:pPr>
              <w:spacing w:after="0"/>
              <w:rPr>
                <w:szCs w:val="20"/>
              </w:rPr>
            </w:pPr>
            <w:r>
              <w:rPr>
                <w:szCs w:val="20"/>
              </w:rPr>
              <w:t xml:space="preserve">Sonntag, </w:t>
            </w:r>
            <w:r w:rsidR="00B2379E">
              <w:rPr>
                <w:szCs w:val="20"/>
              </w:rPr>
              <w:t>7.11</w:t>
            </w:r>
            <w:r>
              <w:rPr>
                <w:szCs w:val="20"/>
              </w:rPr>
              <w:t>. ab 18.00 Uhr</w:t>
            </w:r>
          </w:p>
          <w:p w14:paraId="3B56DD2E" w14:textId="132A4EAB" w:rsidR="00900F06" w:rsidRDefault="00900F06" w:rsidP="00900F06">
            <w:pPr>
              <w:spacing w:after="0"/>
              <w:rPr>
                <w:szCs w:val="20"/>
              </w:rPr>
            </w:pPr>
            <w:r>
              <w:rPr>
                <w:szCs w:val="20"/>
              </w:rPr>
              <w:t xml:space="preserve">Sonntag, </w:t>
            </w:r>
            <w:r w:rsidR="00B2379E">
              <w:rPr>
                <w:szCs w:val="20"/>
              </w:rPr>
              <w:t>28.11</w:t>
            </w:r>
            <w:r>
              <w:rPr>
                <w:szCs w:val="20"/>
              </w:rPr>
              <w:t>. ab 18.00 Uhr</w:t>
            </w:r>
          </w:p>
          <w:p w14:paraId="3F3E443E" w14:textId="44D59EC2" w:rsidR="00E65D79" w:rsidRDefault="00B2379E" w:rsidP="00900F06">
            <w:pPr>
              <w:spacing w:after="0"/>
              <w:rPr>
                <w:szCs w:val="20"/>
              </w:rPr>
            </w:pPr>
            <w:r>
              <w:rPr>
                <w:szCs w:val="20"/>
              </w:rPr>
              <w:t>Mon</w:t>
            </w:r>
            <w:r w:rsidR="00E65D79">
              <w:rPr>
                <w:szCs w:val="20"/>
              </w:rPr>
              <w:t xml:space="preserve">tag, </w:t>
            </w:r>
            <w:r>
              <w:rPr>
                <w:szCs w:val="20"/>
              </w:rPr>
              <w:t>6</w:t>
            </w:r>
            <w:r w:rsidR="00E65D79">
              <w:rPr>
                <w:szCs w:val="20"/>
              </w:rPr>
              <w:t>.1</w:t>
            </w:r>
            <w:r>
              <w:rPr>
                <w:szCs w:val="20"/>
              </w:rPr>
              <w:t>2</w:t>
            </w:r>
            <w:r w:rsidR="00E65D79">
              <w:rPr>
                <w:szCs w:val="20"/>
              </w:rPr>
              <w:t>. ab 1</w:t>
            </w:r>
            <w:r>
              <w:rPr>
                <w:szCs w:val="20"/>
              </w:rPr>
              <w:t>9</w:t>
            </w:r>
            <w:r w:rsidR="00E65D79">
              <w:rPr>
                <w:szCs w:val="20"/>
              </w:rPr>
              <w:t>.</w:t>
            </w:r>
            <w:r>
              <w:rPr>
                <w:szCs w:val="20"/>
              </w:rPr>
              <w:t>3</w:t>
            </w:r>
            <w:r w:rsidR="00E65D79">
              <w:rPr>
                <w:szCs w:val="20"/>
              </w:rPr>
              <w:t>0 Uhr</w:t>
            </w:r>
          </w:p>
          <w:p w14:paraId="48413E39" w14:textId="0E4291CB" w:rsidR="00B2379E" w:rsidRDefault="00B2379E" w:rsidP="00900F06">
            <w:pPr>
              <w:spacing w:after="0"/>
              <w:rPr>
                <w:szCs w:val="20"/>
              </w:rPr>
            </w:pPr>
            <w:r>
              <w:rPr>
                <w:szCs w:val="20"/>
              </w:rPr>
              <w:t>Sonntag, 12.12. ab 18.00 Uhr</w:t>
            </w:r>
          </w:p>
          <w:p w14:paraId="2ADFD0F2" w14:textId="675F903B" w:rsidR="00D7084C" w:rsidRDefault="00D7084C" w:rsidP="00900F06">
            <w:pPr>
              <w:spacing w:after="0"/>
              <w:rPr>
                <w:szCs w:val="20"/>
              </w:rPr>
            </w:pPr>
          </w:p>
          <w:p w14:paraId="582D09BD" w14:textId="77777777" w:rsidR="00D7084C" w:rsidRDefault="00D7084C" w:rsidP="00900F06">
            <w:pPr>
              <w:spacing w:after="0"/>
              <w:rPr>
                <w:szCs w:val="20"/>
              </w:rPr>
            </w:pPr>
          </w:p>
          <w:p w14:paraId="4EA5FB0C" w14:textId="77777777" w:rsidR="00DB02E6" w:rsidRDefault="00DB02E6" w:rsidP="00900F06">
            <w:pPr>
              <w:spacing w:after="0"/>
              <w:rPr>
                <w:szCs w:val="20"/>
              </w:rPr>
            </w:pPr>
          </w:p>
          <w:p w14:paraId="5CFBF678" w14:textId="3E2AB9E7" w:rsidR="00781FB6" w:rsidRPr="00781FB6" w:rsidRDefault="00781FB6" w:rsidP="00781FB6">
            <w:pPr>
              <w:rPr>
                <w:rFonts w:asciiTheme="majorHAnsi" w:hAnsiTheme="majorHAnsi"/>
                <w:b/>
                <w:color w:val="C00000"/>
                <w:sz w:val="36"/>
                <w:szCs w:val="36"/>
              </w:rPr>
            </w:pPr>
            <w:r>
              <w:rPr>
                <w:rFonts w:asciiTheme="majorHAnsi" w:hAnsiTheme="majorHAnsi"/>
                <w:b/>
                <w:color w:val="C00000"/>
                <w:sz w:val="36"/>
                <w:szCs w:val="36"/>
              </w:rPr>
              <w:lastRenderedPageBreak/>
              <w:t>(</w:t>
            </w:r>
            <w:r w:rsidRPr="00781FB6">
              <w:rPr>
                <w:rFonts w:asciiTheme="majorHAnsi" w:hAnsiTheme="majorHAnsi"/>
                <w:b/>
                <w:color w:val="C00000"/>
                <w:sz w:val="36"/>
                <w:szCs w:val="36"/>
              </w:rPr>
              <w:t>W</w:t>
            </w:r>
            <w:r>
              <w:rPr>
                <w:rFonts w:asciiTheme="majorHAnsi" w:hAnsiTheme="majorHAnsi"/>
                <w:b/>
                <w:color w:val="C00000"/>
                <w:sz w:val="36"/>
                <w:szCs w:val="36"/>
              </w:rPr>
              <w:t xml:space="preserve">)Einsteiger-Seminar </w:t>
            </w:r>
            <w:r w:rsidRPr="00781FB6">
              <w:rPr>
                <w:rFonts w:asciiTheme="majorHAnsi" w:hAnsiTheme="majorHAnsi"/>
                <w:b/>
                <w:color w:val="C00000"/>
                <w:sz w:val="36"/>
                <w:szCs w:val="36"/>
              </w:rPr>
              <w:t xml:space="preserve"> </w:t>
            </w:r>
          </w:p>
          <w:p w14:paraId="1B1E86F4" w14:textId="4B2F4AA3" w:rsidR="00781FB6" w:rsidRDefault="00781FB6" w:rsidP="00781FB6">
            <w:pPr>
              <w:pStyle w:val="StandardWeb"/>
              <w:spacing w:before="0" w:beforeAutospacing="0" w:after="0" w:afterAutospacing="0"/>
              <w:rPr>
                <w:rFonts w:asciiTheme="minorHAnsi" w:eastAsiaTheme="minorEastAsia" w:hAnsiTheme="minorHAnsi" w:cstheme="minorBidi"/>
                <w:bCs/>
                <w:sz w:val="20"/>
                <w:szCs w:val="20"/>
                <w:lang w:eastAsia="ja-JP"/>
              </w:rPr>
            </w:pPr>
            <w:r w:rsidRPr="00781FB6">
              <w:rPr>
                <w:rFonts w:asciiTheme="minorHAnsi" w:eastAsiaTheme="minorEastAsia" w:hAnsiTheme="minorHAnsi" w:cstheme="minorBidi"/>
                <w:bCs/>
                <w:sz w:val="20"/>
                <w:szCs w:val="20"/>
                <w:lang w:eastAsia="ja-JP"/>
              </w:rPr>
              <w:t>Erleben Sie eine professionelle Einführung in die Welt der Weine. Wir nehmen Sie mit auf Entdeckungsreise und verkosten mit Ihnen eine umfangreiche Auswahl unserer prämierten Weine und Sekte. Sie erlernen das systematische Verkosten von Wein / Sekt und entwickeln mit uns gemeinsam eine abrufbare „Aromabibliothek“ im Kopf. Nebenbei erfahren Sie eine Menge über unser Weingut und unsere Wein- und Sektbereitung.</w:t>
            </w:r>
          </w:p>
          <w:p w14:paraId="704F2EAC" w14:textId="77777777" w:rsidR="00781FB6" w:rsidRPr="00900F06" w:rsidRDefault="00781FB6" w:rsidP="00781FB6">
            <w:pPr>
              <w:pStyle w:val="StandardWeb"/>
              <w:spacing w:before="0" w:beforeAutospacing="0" w:after="0" w:afterAutospacing="0"/>
              <w:rPr>
                <w:rStyle w:val="Fett"/>
                <w:rFonts w:ascii="Century Gothic" w:hAnsi="Century Gothic" w:cs="Arial"/>
                <w:sz w:val="20"/>
                <w:szCs w:val="20"/>
              </w:rPr>
            </w:pPr>
          </w:p>
          <w:p w14:paraId="4C7547A8" w14:textId="77777777" w:rsidR="00781FB6" w:rsidRPr="00781FB6" w:rsidRDefault="00781FB6" w:rsidP="00781FB6">
            <w:pPr>
              <w:spacing w:after="0"/>
              <w:rPr>
                <w:bCs/>
              </w:rPr>
            </w:pPr>
            <w:r w:rsidRPr="00781FB6">
              <w:rPr>
                <w:bCs/>
              </w:rPr>
              <w:t>Freitag, 15.10.2021 - 19.30 - ca. 21.00 Uhr</w:t>
            </w:r>
          </w:p>
          <w:p w14:paraId="32B274B5" w14:textId="4A4AE341" w:rsidR="00781FB6" w:rsidRPr="00781FB6" w:rsidRDefault="00781FB6" w:rsidP="00781FB6">
            <w:pPr>
              <w:spacing w:after="0"/>
              <w:rPr>
                <w:bCs/>
              </w:rPr>
            </w:pPr>
            <w:r w:rsidRPr="00781FB6">
              <w:rPr>
                <w:bCs/>
              </w:rPr>
              <w:t>Freitag, 05.11.2021 - 19.30 - ca. 21.00 Uhr</w:t>
            </w:r>
          </w:p>
          <w:p w14:paraId="7E1307E9" w14:textId="35FD0BAE" w:rsidR="00781FB6" w:rsidRPr="00781FB6" w:rsidRDefault="00781FB6" w:rsidP="00781FB6">
            <w:pPr>
              <w:spacing w:after="0"/>
              <w:rPr>
                <w:bCs/>
              </w:rPr>
            </w:pPr>
            <w:r w:rsidRPr="00781FB6">
              <w:rPr>
                <w:bCs/>
              </w:rPr>
              <w:t>Freitag, 26.11.2021 - 19.30 - ca. 21.00 Uhr</w:t>
            </w:r>
          </w:p>
          <w:p w14:paraId="57F48AF5" w14:textId="47B5EE99" w:rsidR="00781FB6" w:rsidRPr="00781FB6" w:rsidRDefault="00781FB6" w:rsidP="00781FB6">
            <w:pPr>
              <w:spacing w:after="0"/>
              <w:rPr>
                <w:bCs/>
              </w:rPr>
            </w:pPr>
            <w:r w:rsidRPr="00781FB6">
              <w:rPr>
                <w:bCs/>
              </w:rPr>
              <w:t>Freitag, 17.12.2021 - 19.30 - ca. 21.00 Uhr</w:t>
            </w:r>
          </w:p>
          <w:p w14:paraId="68A720A9" w14:textId="298F3C00" w:rsidR="00781FB6" w:rsidRPr="00781FB6" w:rsidRDefault="00781FB6" w:rsidP="00781FB6">
            <w:pPr>
              <w:spacing w:after="0"/>
              <w:rPr>
                <w:bCs/>
              </w:rPr>
            </w:pPr>
            <w:r w:rsidRPr="00781FB6">
              <w:rPr>
                <w:bCs/>
              </w:rPr>
              <w:t>Freitag, 7.01.2022 - 19.30 - ca. 21.00 Uhr</w:t>
            </w:r>
          </w:p>
          <w:p w14:paraId="23A4A9CC" w14:textId="6E9CECED" w:rsidR="00781FB6" w:rsidRPr="00781FB6" w:rsidRDefault="00781FB6" w:rsidP="00781FB6">
            <w:pPr>
              <w:spacing w:after="0"/>
              <w:rPr>
                <w:szCs w:val="20"/>
              </w:rPr>
            </w:pPr>
            <w:r w:rsidRPr="00781FB6">
              <w:rPr>
                <w:bCs/>
              </w:rPr>
              <w:t>Freitag, 4.02.2022 - 19.30 - ca. 21.00 Uhr</w:t>
            </w:r>
          </w:p>
          <w:p w14:paraId="254ED988" w14:textId="77777777" w:rsidR="00781FB6" w:rsidRDefault="00781FB6" w:rsidP="00896D17">
            <w:pPr>
              <w:rPr>
                <w:b/>
                <w:bCs/>
                <w:color w:val="92D050"/>
                <w:sz w:val="36"/>
                <w:szCs w:val="36"/>
              </w:rPr>
            </w:pPr>
          </w:p>
          <w:p w14:paraId="46C54C0D" w14:textId="7DCC6515" w:rsidR="00896D17" w:rsidRPr="001E167F" w:rsidRDefault="00896D17" w:rsidP="00896D17">
            <w:pPr>
              <w:rPr>
                <w:b/>
                <w:bCs/>
                <w:color w:val="92D050"/>
                <w:sz w:val="36"/>
                <w:szCs w:val="36"/>
              </w:rPr>
            </w:pPr>
            <w:r w:rsidRPr="001E167F">
              <w:rPr>
                <w:b/>
                <w:bCs/>
                <w:color w:val="92D050"/>
                <w:sz w:val="36"/>
                <w:szCs w:val="36"/>
              </w:rPr>
              <w:t xml:space="preserve">Wein-Comedy und Wein-Probe </w:t>
            </w:r>
          </w:p>
          <w:p w14:paraId="1A0366C4" w14:textId="5212426E" w:rsidR="00896D17" w:rsidRDefault="00896D17" w:rsidP="00896D17">
            <w:pPr>
              <w:spacing w:after="0"/>
            </w:pPr>
            <w:r>
              <w:rPr>
                <w:bCs/>
                <w:szCs w:val="20"/>
              </w:rPr>
              <w:t xml:space="preserve">Wein-Kabarettist </w:t>
            </w:r>
            <w:r w:rsidR="00990938">
              <w:rPr>
                <w:bCs/>
                <w:szCs w:val="20"/>
              </w:rPr>
              <w:t xml:space="preserve">und Weinfachberater für Deutschen Wein </w:t>
            </w:r>
            <w:r>
              <w:rPr>
                <w:bCs/>
                <w:szCs w:val="20"/>
              </w:rPr>
              <w:t>Ingo Konrads</w:t>
            </w:r>
            <w:r w:rsidR="00990938">
              <w:rPr>
                <w:bCs/>
                <w:szCs w:val="20"/>
              </w:rPr>
              <w:t xml:space="preserve"> sorgt in Pers</w:t>
            </w:r>
            <w:r w:rsidR="00EB5CD1">
              <w:rPr>
                <w:bCs/>
                <w:szCs w:val="20"/>
              </w:rPr>
              <w:t>o</w:t>
            </w:r>
            <w:r w:rsidR="00990938">
              <w:rPr>
                <w:bCs/>
                <w:szCs w:val="20"/>
              </w:rPr>
              <w:t>n</w:t>
            </w:r>
            <w:r w:rsidR="00EB5CD1">
              <w:rPr>
                <w:bCs/>
                <w:szCs w:val="20"/>
              </w:rPr>
              <w:t>a</w:t>
            </w:r>
            <w:r w:rsidR="00990938">
              <w:rPr>
                <w:bCs/>
                <w:szCs w:val="20"/>
              </w:rPr>
              <w:t>lunion</w:t>
            </w:r>
            <w:r>
              <w:rPr>
                <w:bCs/>
                <w:szCs w:val="20"/>
              </w:rPr>
              <w:t xml:space="preserve"> </w:t>
            </w:r>
            <w:r w:rsidRPr="000C76FA">
              <w:rPr>
                <w:bCs/>
                <w:szCs w:val="20"/>
              </w:rPr>
              <w:t>dafür, dass kein Auge trocken bleibt</w:t>
            </w:r>
            <w:r w:rsidR="00EB5CD1">
              <w:rPr>
                <w:bCs/>
                <w:szCs w:val="20"/>
              </w:rPr>
              <w:t xml:space="preserve"> und</w:t>
            </w:r>
            <w:r>
              <w:rPr>
                <w:bCs/>
                <w:szCs w:val="20"/>
              </w:rPr>
              <w:t xml:space="preserve"> auch die Kehlen befeuchtet werden.</w:t>
            </w:r>
          </w:p>
          <w:p w14:paraId="0F8A3117" w14:textId="77777777" w:rsidR="00896D17" w:rsidRPr="00900F06" w:rsidRDefault="00896D17" w:rsidP="00896D17">
            <w:pPr>
              <w:pStyle w:val="StandardWeb"/>
              <w:spacing w:before="0" w:beforeAutospacing="0" w:after="0" w:afterAutospacing="0"/>
              <w:rPr>
                <w:rStyle w:val="Fett"/>
                <w:rFonts w:ascii="Century Gothic" w:hAnsi="Century Gothic" w:cs="Arial"/>
                <w:sz w:val="20"/>
                <w:szCs w:val="20"/>
              </w:rPr>
            </w:pPr>
          </w:p>
          <w:p w14:paraId="421E1999" w14:textId="6E0822ED" w:rsidR="00D5511D" w:rsidRPr="00900F06" w:rsidRDefault="00A07770" w:rsidP="00D5511D">
            <w:pPr>
              <w:pStyle w:val="StandardWeb"/>
              <w:spacing w:before="0" w:beforeAutospacing="0" w:after="0" w:afterAutospacing="0"/>
              <w:rPr>
                <w:rFonts w:ascii="Century Gothic" w:hAnsi="Century Gothic" w:cs="Arial"/>
                <w:b/>
                <w:sz w:val="20"/>
                <w:szCs w:val="20"/>
              </w:rPr>
            </w:pPr>
            <w:r>
              <w:rPr>
                <w:rStyle w:val="Fett"/>
                <w:rFonts w:ascii="Century Gothic" w:hAnsi="Century Gothic" w:cs="Arial"/>
                <w:b w:val="0"/>
                <w:sz w:val="20"/>
                <w:szCs w:val="20"/>
              </w:rPr>
              <w:t>Frei</w:t>
            </w:r>
            <w:r w:rsidR="00D5511D" w:rsidRPr="00900F06">
              <w:rPr>
                <w:rStyle w:val="Fett"/>
                <w:rFonts w:ascii="Century Gothic" w:hAnsi="Century Gothic" w:cs="Arial"/>
                <w:b w:val="0"/>
                <w:sz w:val="20"/>
                <w:szCs w:val="20"/>
              </w:rPr>
              <w:t xml:space="preserve">tag, </w:t>
            </w:r>
            <w:r>
              <w:rPr>
                <w:rStyle w:val="Fett"/>
                <w:rFonts w:ascii="Century Gothic" w:hAnsi="Century Gothic" w:cs="Arial"/>
                <w:b w:val="0"/>
                <w:sz w:val="20"/>
                <w:szCs w:val="20"/>
              </w:rPr>
              <w:t>22</w:t>
            </w:r>
            <w:r w:rsidR="00D5511D" w:rsidRPr="00900F06">
              <w:rPr>
                <w:rStyle w:val="Fett"/>
                <w:rFonts w:ascii="Century Gothic" w:hAnsi="Century Gothic" w:cs="Arial"/>
                <w:b w:val="0"/>
                <w:sz w:val="20"/>
                <w:szCs w:val="20"/>
              </w:rPr>
              <w:t>.</w:t>
            </w:r>
            <w:r>
              <w:rPr>
                <w:rStyle w:val="Fett"/>
                <w:rFonts w:ascii="Century Gothic" w:hAnsi="Century Gothic" w:cs="Arial"/>
                <w:b w:val="0"/>
                <w:sz w:val="20"/>
                <w:szCs w:val="20"/>
              </w:rPr>
              <w:t>10.</w:t>
            </w:r>
            <w:r w:rsidR="00D5511D" w:rsidRPr="00900F06">
              <w:rPr>
                <w:rStyle w:val="Fett"/>
                <w:rFonts w:ascii="Century Gothic" w:hAnsi="Century Gothic" w:cs="Arial"/>
                <w:b w:val="0"/>
                <w:sz w:val="20"/>
                <w:szCs w:val="20"/>
              </w:rPr>
              <w:t xml:space="preserve"> ab 19.</w:t>
            </w:r>
            <w:r w:rsidR="007A15CE">
              <w:rPr>
                <w:rStyle w:val="Fett"/>
                <w:rFonts w:ascii="Century Gothic" w:hAnsi="Century Gothic" w:cs="Arial"/>
                <w:b w:val="0"/>
                <w:sz w:val="20"/>
                <w:szCs w:val="20"/>
              </w:rPr>
              <w:t>3</w:t>
            </w:r>
            <w:r w:rsidR="00D5511D" w:rsidRPr="00900F06">
              <w:rPr>
                <w:rStyle w:val="Fett"/>
                <w:rFonts w:ascii="Century Gothic" w:hAnsi="Century Gothic" w:cs="Arial"/>
                <w:b w:val="0"/>
                <w:sz w:val="20"/>
                <w:szCs w:val="20"/>
              </w:rPr>
              <w:t>0 Uhr</w:t>
            </w:r>
            <w:r w:rsidR="00D5511D" w:rsidRPr="00900F06">
              <w:rPr>
                <w:rFonts w:ascii="Century Gothic" w:hAnsi="Century Gothic" w:cs="Arial"/>
                <w:b/>
                <w:sz w:val="20"/>
                <w:szCs w:val="20"/>
              </w:rPr>
              <w:t>    </w:t>
            </w:r>
          </w:p>
          <w:p w14:paraId="78910E42" w14:textId="42A58425" w:rsidR="00E65D79" w:rsidRPr="00D5511D" w:rsidRDefault="00A07770" w:rsidP="00E65D79">
            <w:pPr>
              <w:pStyle w:val="StandardWeb"/>
              <w:spacing w:before="0" w:beforeAutospacing="0" w:after="0" w:afterAutospacing="0"/>
              <w:rPr>
                <w:rFonts w:ascii="Century Gothic" w:hAnsi="Century Gothic" w:cs="Arial"/>
                <w:sz w:val="20"/>
                <w:szCs w:val="20"/>
              </w:rPr>
            </w:pPr>
            <w:r>
              <w:rPr>
                <w:rFonts w:ascii="Century Gothic" w:hAnsi="Century Gothic" w:cs="Arial"/>
                <w:sz w:val="20"/>
                <w:szCs w:val="20"/>
              </w:rPr>
              <w:t>Frei</w:t>
            </w:r>
            <w:r w:rsidR="00D5511D" w:rsidRPr="00900F06">
              <w:rPr>
                <w:rFonts w:ascii="Century Gothic" w:hAnsi="Century Gothic" w:cs="Arial"/>
                <w:sz w:val="20"/>
                <w:szCs w:val="20"/>
              </w:rPr>
              <w:t xml:space="preserve">tag, </w:t>
            </w:r>
            <w:r>
              <w:rPr>
                <w:rFonts w:ascii="Century Gothic" w:hAnsi="Century Gothic" w:cs="Arial"/>
                <w:sz w:val="20"/>
                <w:szCs w:val="20"/>
              </w:rPr>
              <w:t>5</w:t>
            </w:r>
            <w:r w:rsidR="00D5511D" w:rsidRPr="00900F06">
              <w:rPr>
                <w:rFonts w:ascii="Century Gothic" w:hAnsi="Century Gothic" w:cs="Arial"/>
                <w:sz w:val="20"/>
                <w:szCs w:val="20"/>
              </w:rPr>
              <w:t>.</w:t>
            </w:r>
            <w:r>
              <w:rPr>
                <w:rFonts w:ascii="Century Gothic" w:hAnsi="Century Gothic" w:cs="Arial"/>
                <w:sz w:val="20"/>
                <w:szCs w:val="20"/>
              </w:rPr>
              <w:t>11.</w:t>
            </w:r>
            <w:r w:rsidR="00D5511D" w:rsidRPr="00900F06">
              <w:rPr>
                <w:rFonts w:ascii="Century Gothic" w:hAnsi="Century Gothic" w:cs="Arial"/>
                <w:sz w:val="20"/>
                <w:szCs w:val="20"/>
              </w:rPr>
              <w:t xml:space="preserve"> ab 19.</w:t>
            </w:r>
            <w:r w:rsidR="007A15CE">
              <w:rPr>
                <w:rFonts w:ascii="Century Gothic" w:hAnsi="Century Gothic" w:cs="Arial"/>
                <w:sz w:val="20"/>
                <w:szCs w:val="20"/>
              </w:rPr>
              <w:t>3</w:t>
            </w:r>
            <w:r w:rsidR="00D5511D" w:rsidRPr="00900F06">
              <w:rPr>
                <w:rFonts w:ascii="Century Gothic" w:hAnsi="Century Gothic" w:cs="Arial"/>
                <w:sz w:val="20"/>
                <w:szCs w:val="20"/>
              </w:rPr>
              <w:t>0 Uhr</w:t>
            </w:r>
          </w:p>
          <w:p w14:paraId="6FDD0497" w14:textId="699F9B78" w:rsidR="00E65D79" w:rsidRPr="00900F06" w:rsidRDefault="00A07770" w:rsidP="00E65D79">
            <w:pPr>
              <w:pStyle w:val="StandardWeb"/>
              <w:spacing w:before="0" w:beforeAutospacing="0" w:after="0" w:afterAutospacing="0"/>
              <w:rPr>
                <w:rFonts w:ascii="Century Gothic" w:hAnsi="Century Gothic" w:cs="Arial"/>
                <w:sz w:val="20"/>
                <w:szCs w:val="20"/>
              </w:rPr>
            </w:pPr>
            <w:r>
              <w:rPr>
                <w:rFonts w:ascii="Century Gothic" w:hAnsi="Century Gothic" w:cs="Arial"/>
                <w:sz w:val="20"/>
                <w:szCs w:val="20"/>
              </w:rPr>
              <w:t>Frei</w:t>
            </w:r>
            <w:r w:rsidR="00E65D79" w:rsidRPr="00900F06">
              <w:rPr>
                <w:rFonts w:ascii="Century Gothic" w:hAnsi="Century Gothic" w:cs="Arial"/>
                <w:sz w:val="20"/>
                <w:szCs w:val="20"/>
              </w:rPr>
              <w:t xml:space="preserve">tag, </w:t>
            </w:r>
            <w:r>
              <w:rPr>
                <w:rFonts w:ascii="Century Gothic" w:hAnsi="Century Gothic" w:cs="Arial"/>
                <w:sz w:val="20"/>
                <w:szCs w:val="20"/>
              </w:rPr>
              <w:t>26</w:t>
            </w:r>
            <w:r w:rsidR="00E65D79" w:rsidRPr="00900F06">
              <w:rPr>
                <w:rFonts w:ascii="Century Gothic" w:hAnsi="Century Gothic" w:cs="Arial"/>
                <w:sz w:val="20"/>
                <w:szCs w:val="20"/>
              </w:rPr>
              <w:t>.</w:t>
            </w:r>
            <w:r>
              <w:rPr>
                <w:rFonts w:ascii="Century Gothic" w:hAnsi="Century Gothic" w:cs="Arial"/>
                <w:sz w:val="20"/>
                <w:szCs w:val="20"/>
              </w:rPr>
              <w:t>11.</w:t>
            </w:r>
            <w:r w:rsidR="00E65D79" w:rsidRPr="00900F06">
              <w:rPr>
                <w:rFonts w:ascii="Century Gothic" w:hAnsi="Century Gothic" w:cs="Arial"/>
                <w:sz w:val="20"/>
                <w:szCs w:val="20"/>
              </w:rPr>
              <w:t xml:space="preserve"> ab 19.</w:t>
            </w:r>
            <w:r w:rsidR="007A15CE">
              <w:rPr>
                <w:rFonts w:ascii="Century Gothic" w:hAnsi="Century Gothic" w:cs="Arial"/>
                <w:sz w:val="20"/>
                <w:szCs w:val="20"/>
              </w:rPr>
              <w:t>3</w:t>
            </w:r>
            <w:r w:rsidR="00E65D79" w:rsidRPr="00900F06">
              <w:rPr>
                <w:rFonts w:ascii="Century Gothic" w:hAnsi="Century Gothic" w:cs="Arial"/>
                <w:sz w:val="20"/>
                <w:szCs w:val="20"/>
              </w:rPr>
              <w:t>0 Uhr</w:t>
            </w:r>
          </w:p>
          <w:p w14:paraId="771A6B67" w14:textId="4C0CCA37" w:rsidR="00896D17" w:rsidRPr="00900F06" w:rsidRDefault="00A07770" w:rsidP="00896D17">
            <w:pPr>
              <w:pStyle w:val="StandardWeb"/>
              <w:spacing w:before="0" w:beforeAutospacing="0" w:after="0" w:afterAutospacing="0"/>
              <w:rPr>
                <w:rFonts w:ascii="Century Gothic" w:hAnsi="Century Gothic" w:cs="Arial"/>
                <w:sz w:val="20"/>
                <w:szCs w:val="20"/>
              </w:rPr>
            </w:pPr>
            <w:r>
              <w:rPr>
                <w:rFonts w:ascii="Century Gothic" w:hAnsi="Century Gothic" w:cs="Arial"/>
                <w:sz w:val="20"/>
                <w:szCs w:val="20"/>
              </w:rPr>
              <w:t>Samstag, 8.01.2022 ab 19.30 Uhr</w:t>
            </w:r>
          </w:p>
          <w:p w14:paraId="4B973C90" w14:textId="77777777" w:rsidR="00896D17" w:rsidRPr="00900F06" w:rsidRDefault="00896D17" w:rsidP="00896D17">
            <w:pPr>
              <w:pStyle w:val="StandardWeb"/>
              <w:spacing w:before="0" w:beforeAutospacing="0" w:after="0" w:afterAutospacing="0"/>
              <w:rPr>
                <w:rFonts w:ascii="Arial" w:hAnsi="Arial" w:cs="Arial"/>
                <w:b/>
                <w:sz w:val="20"/>
                <w:szCs w:val="20"/>
              </w:rPr>
            </w:pPr>
          </w:p>
          <w:p w14:paraId="03FB3AC1" w14:textId="34534E03" w:rsidR="00896D17" w:rsidRDefault="00896D17" w:rsidP="00896D17">
            <w:pPr>
              <w:rPr>
                <w:rStyle w:val="Hyperlink"/>
              </w:rPr>
            </w:pPr>
            <w:r>
              <w:rPr>
                <w:szCs w:val="20"/>
              </w:rPr>
              <w:t xml:space="preserve">Mehr Informationen </w:t>
            </w:r>
            <w:hyperlink r:id="rId16" w:history="1">
              <w:r w:rsidRPr="00945A93">
                <w:rPr>
                  <w:rStyle w:val="Hyperlink"/>
                </w:rPr>
                <w:t>www.wilhelmshof.de/Weincomedy.html</w:t>
              </w:r>
            </w:hyperlink>
          </w:p>
          <w:p w14:paraId="7AE49A29" w14:textId="77777777" w:rsidR="00F03101" w:rsidRDefault="00F03101" w:rsidP="00896D17">
            <w:pPr>
              <w:rPr>
                <w:rStyle w:val="Hyperlink"/>
              </w:rPr>
            </w:pPr>
          </w:p>
          <w:p w14:paraId="771ECC87" w14:textId="77777777" w:rsidR="00B70D49" w:rsidRDefault="00A07770" w:rsidP="00B70D49">
            <w:pPr>
              <w:spacing w:after="0"/>
              <w:rPr>
                <w:b/>
                <w:bCs/>
                <w:color w:val="FFC000"/>
                <w:sz w:val="36"/>
                <w:szCs w:val="36"/>
              </w:rPr>
            </w:pPr>
            <w:r>
              <w:rPr>
                <w:b/>
                <w:bCs/>
                <w:color w:val="FFC000"/>
                <w:sz w:val="36"/>
                <w:szCs w:val="36"/>
              </w:rPr>
              <w:t>Dampfnudel-Kochkurs</w:t>
            </w:r>
            <w:r w:rsidR="00B70D49">
              <w:rPr>
                <w:b/>
                <w:bCs/>
                <w:color w:val="FFC000"/>
                <w:sz w:val="36"/>
                <w:szCs w:val="36"/>
              </w:rPr>
              <w:t xml:space="preserve"> </w:t>
            </w:r>
          </w:p>
          <w:p w14:paraId="5095E1D6" w14:textId="046378D2" w:rsidR="00A07770" w:rsidRPr="00A07770" w:rsidRDefault="00A07770" w:rsidP="00A07770">
            <w:pPr>
              <w:rPr>
                <w:b/>
                <w:bCs/>
                <w:color w:val="FFC000"/>
                <w:sz w:val="36"/>
                <w:szCs w:val="36"/>
              </w:rPr>
            </w:pPr>
            <w:r>
              <w:rPr>
                <w:b/>
                <w:bCs/>
                <w:color w:val="FFC000"/>
                <w:sz w:val="36"/>
                <w:szCs w:val="36"/>
              </w:rPr>
              <w:t xml:space="preserve">mit </w:t>
            </w:r>
            <w:r w:rsidR="00B70D49">
              <w:rPr>
                <w:b/>
                <w:bCs/>
                <w:color w:val="FFC000"/>
                <w:sz w:val="36"/>
                <w:szCs w:val="36"/>
              </w:rPr>
              <w:t>Weinp</w:t>
            </w:r>
            <w:r w:rsidRPr="00A07770">
              <w:rPr>
                <w:b/>
                <w:bCs/>
                <w:color w:val="FFC000"/>
                <w:sz w:val="36"/>
                <w:szCs w:val="36"/>
              </w:rPr>
              <w:t xml:space="preserve">robe </w:t>
            </w:r>
          </w:p>
          <w:p w14:paraId="1355E537" w14:textId="20822FC3" w:rsidR="00B70D49" w:rsidRPr="00B70D49" w:rsidRDefault="00B70D49" w:rsidP="00B70D49">
            <w:pPr>
              <w:spacing w:after="0"/>
              <w:rPr>
                <w:bCs/>
                <w:szCs w:val="20"/>
              </w:rPr>
            </w:pPr>
            <w:r w:rsidRPr="00B70D49">
              <w:rPr>
                <w:bCs/>
                <w:szCs w:val="20"/>
              </w:rPr>
              <w:t xml:space="preserve">Die Dampfnudel ist ein Pfälzer Nationalgericht, ähnelt als Hefeteig etwas dem Marillenknödel, wird </w:t>
            </w:r>
            <w:r w:rsidR="00B822EC">
              <w:rPr>
                <w:bCs/>
                <w:szCs w:val="20"/>
              </w:rPr>
              <w:t xml:space="preserve">aber </w:t>
            </w:r>
            <w:r w:rsidRPr="00B70D49">
              <w:rPr>
                <w:bCs/>
                <w:szCs w:val="20"/>
              </w:rPr>
              <w:t>nicht im reinen Wasserdampf, sondern in der (Gusseisernen-) Pfanne mit Salzkruste "gebacken".</w:t>
            </w:r>
          </w:p>
          <w:p w14:paraId="61472FDE" w14:textId="77777777" w:rsidR="00B70D49" w:rsidRPr="00B70D49" w:rsidRDefault="00B70D49" w:rsidP="00B70D49">
            <w:pPr>
              <w:spacing w:after="0"/>
              <w:rPr>
                <w:bCs/>
                <w:szCs w:val="20"/>
              </w:rPr>
            </w:pPr>
          </w:p>
          <w:p w14:paraId="03043D08" w14:textId="4813A2A4" w:rsidR="00B70D49" w:rsidRPr="00B70D49" w:rsidRDefault="00B70D49" w:rsidP="00B70D49">
            <w:pPr>
              <w:spacing w:after="0"/>
              <w:rPr>
                <w:bCs/>
                <w:szCs w:val="20"/>
              </w:rPr>
            </w:pPr>
            <w:r w:rsidRPr="00B70D49">
              <w:rPr>
                <w:bCs/>
                <w:szCs w:val="20"/>
              </w:rPr>
              <w:t>In unserem Kochkurs werden wir gemeinsam</w:t>
            </w:r>
            <w:r w:rsidR="00F03101">
              <w:rPr>
                <w:bCs/>
                <w:szCs w:val="20"/>
              </w:rPr>
              <w:t xml:space="preserve"> mit Yvonne Graf</w:t>
            </w:r>
            <w:r w:rsidRPr="00B70D49">
              <w:rPr>
                <w:bCs/>
                <w:szCs w:val="20"/>
              </w:rPr>
              <w:t xml:space="preserve"> den Hefeteig ansetzen, kneten, brutzeln und aus der goldbraun gebackenen Dampfnudel einen Dampfnudel-Burger herstellen.</w:t>
            </w:r>
          </w:p>
          <w:p w14:paraId="54A6062A" w14:textId="77777777" w:rsidR="00B70D49" w:rsidRPr="00B70D49" w:rsidRDefault="00B70D49" w:rsidP="00B70D49">
            <w:pPr>
              <w:spacing w:after="0"/>
              <w:rPr>
                <w:bCs/>
                <w:szCs w:val="20"/>
              </w:rPr>
            </w:pPr>
          </w:p>
          <w:p w14:paraId="71E1C522" w14:textId="6DB8AD81" w:rsidR="00A07770" w:rsidRPr="00B70D49" w:rsidRDefault="00B70D49" w:rsidP="00B70D49">
            <w:pPr>
              <w:pStyle w:val="StandardWeb"/>
              <w:spacing w:before="0" w:beforeAutospacing="0" w:after="0" w:afterAutospacing="0"/>
              <w:rPr>
                <w:rFonts w:asciiTheme="majorHAnsi" w:hAnsiTheme="majorHAnsi"/>
                <w:bCs/>
                <w:sz w:val="20"/>
                <w:szCs w:val="20"/>
              </w:rPr>
            </w:pPr>
            <w:r w:rsidRPr="00B70D49">
              <w:rPr>
                <w:rFonts w:asciiTheme="majorHAnsi" w:hAnsiTheme="majorHAnsi"/>
                <w:bCs/>
                <w:sz w:val="20"/>
                <w:szCs w:val="20"/>
              </w:rPr>
              <w:t xml:space="preserve">Der fertige Dampfnudel-Burger harmoniert perfekt zu Riesling. Während der Gehzeit des Hefeteiges erwartet Sie eine Riesling-Weinprobe mit Winzerin Barbara Roth. Erfahren Sie mehr über unser Familienweingut und freuen Sie sich auf einen unterhaltsamen, interaktiven und kulinarischen Abend </w:t>
            </w:r>
            <w:proofErr w:type="spellStart"/>
            <w:r w:rsidRPr="00B70D49">
              <w:rPr>
                <w:rFonts w:asciiTheme="majorHAnsi" w:hAnsiTheme="majorHAnsi"/>
                <w:bCs/>
                <w:sz w:val="20"/>
                <w:szCs w:val="20"/>
              </w:rPr>
              <w:t>online@Home</w:t>
            </w:r>
            <w:proofErr w:type="spellEnd"/>
            <w:r w:rsidRPr="00B70D49">
              <w:rPr>
                <w:rFonts w:asciiTheme="majorHAnsi" w:hAnsiTheme="majorHAnsi"/>
                <w:bCs/>
                <w:sz w:val="20"/>
                <w:szCs w:val="20"/>
              </w:rPr>
              <w:t>!</w:t>
            </w:r>
          </w:p>
          <w:p w14:paraId="6CFE07DF" w14:textId="77777777" w:rsidR="00B70D49" w:rsidRPr="00900F06" w:rsidRDefault="00B70D49" w:rsidP="00B70D49">
            <w:pPr>
              <w:pStyle w:val="StandardWeb"/>
              <w:spacing w:before="0" w:beforeAutospacing="0" w:after="0" w:afterAutospacing="0"/>
              <w:rPr>
                <w:rStyle w:val="Fett"/>
                <w:rFonts w:ascii="Century Gothic" w:hAnsi="Century Gothic" w:cs="Arial"/>
                <w:sz w:val="20"/>
                <w:szCs w:val="20"/>
              </w:rPr>
            </w:pPr>
          </w:p>
          <w:p w14:paraId="7D54A188" w14:textId="1693C824" w:rsidR="00A07770" w:rsidRPr="00900F06" w:rsidRDefault="00B70D49" w:rsidP="00A07770">
            <w:pPr>
              <w:pStyle w:val="StandardWeb"/>
              <w:spacing w:before="0" w:beforeAutospacing="0" w:after="0" w:afterAutospacing="0"/>
              <w:rPr>
                <w:rFonts w:ascii="Century Gothic" w:hAnsi="Century Gothic" w:cs="Arial"/>
                <w:sz w:val="20"/>
                <w:szCs w:val="20"/>
              </w:rPr>
            </w:pPr>
            <w:r>
              <w:rPr>
                <w:rFonts w:ascii="Century Gothic" w:hAnsi="Century Gothic" w:cs="Arial"/>
                <w:sz w:val="20"/>
                <w:szCs w:val="20"/>
              </w:rPr>
              <w:t>Samstag</w:t>
            </w:r>
            <w:r w:rsidR="00A07770" w:rsidRPr="00900F06">
              <w:rPr>
                <w:rFonts w:ascii="Century Gothic" w:hAnsi="Century Gothic" w:cs="Arial"/>
                <w:sz w:val="20"/>
                <w:szCs w:val="20"/>
              </w:rPr>
              <w:t xml:space="preserve">, </w:t>
            </w:r>
            <w:r>
              <w:rPr>
                <w:rFonts w:ascii="Century Gothic" w:hAnsi="Century Gothic" w:cs="Arial"/>
                <w:sz w:val="20"/>
                <w:szCs w:val="20"/>
              </w:rPr>
              <w:t>6</w:t>
            </w:r>
            <w:r w:rsidR="00A07770" w:rsidRPr="00900F06">
              <w:rPr>
                <w:rFonts w:ascii="Century Gothic" w:hAnsi="Century Gothic" w:cs="Arial"/>
                <w:sz w:val="20"/>
                <w:szCs w:val="20"/>
              </w:rPr>
              <w:t>.</w:t>
            </w:r>
            <w:r>
              <w:rPr>
                <w:rFonts w:ascii="Century Gothic" w:hAnsi="Century Gothic" w:cs="Arial"/>
                <w:sz w:val="20"/>
                <w:szCs w:val="20"/>
              </w:rPr>
              <w:t>11</w:t>
            </w:r>
            <w:r w:rsidR="00A07770">
              <w:rPr>
                <w:rFonts w:ascii="Century Gothic" w:hAnsi="Century Gothic" w:cs="Arial"/>
                <w:sz w:val="20"/>
                <w:szCs w:val="20"/>
              </w:rPr>
              <w:t>.</w:t>
            </w:r>
            <w:r w:rsidR="00A07770" w:rsidRPr="00900F06">
              <w:rPr>
                <w:rFonts w:ascii="Century Gothic" w:hAnsi="Century Gothic" w:cs="Arial"/>
                <w:sz w:val="20"/>
                <w:szCs w:val="20"/>
              </w:rPr>
              <w:t xml:space="preserve"> ab </w:t>
            </w:r>
            <w:r>
              <w:rPr>
                <w:rFonts w:ascii="Century Gothic" w:hAnsi="Century Gothic" w:cs="Arial"/>
                <w:sz w:val="20"/>
                <w:szCs w:val="20"/>
              </w:rPr>
              <w:t>17</w:t>
            </w:r>
            <w:r w:rsidR="00A07770" w:rsidRPr="00900F06">
              <w:rPr>
                <w:rFonts w:ascii="Century Gothic" w:hAnsi="Century Gothic" w:cs="Arial"/>
                <w:sz w:val="20"/>
                <w:szCs w:val="20"/>
              </w:rPr>
              <w:t>.</w:t>
            </w:r>
            <w:r>
              <w:rPr>
                <w:rFonts w:ascii="Century Gothic" w:hAnsi="Century Gothic" w:cs="Arial"/>
                <w:sz w:val="20"/>
                <w:szCs w:val="20"/>
              </w:rPr>
              <w:t>0</w:t>
            </w:r>
            <w:r w:rsidR="00A07770" w:rsidRPr="00900F06">
              <w:rPr>
                <w:rFonts w:ascii="Century Gothic" w:hAnsi="Century Gothic" w:cs="Arial"/>
                <w:sz w:val="20"/>
                <w:szCs w:val="20"/>
              </w:rPr>
              <w:t>0 Uhr  </w:t>
            </w:r>
          </w:p>
          <w:p w14:paraId="32C5EC19" w14:textId="5E4385DF" w:rsidR="00A07770" w:rsidRDefault="00A07770" w:rsidP="00A07770">
            <w:pPr>
              <w:pStyle w:val="StandardWeb"/>
              <w:spacing w:before="0" w:beforeAutospacing="0" w:after="0" w:afterAutospacing="0"/>
              <w:rPr>
                <w:rFonts w:ascii="Century Gothic" w:hAnsi="Century Gothic" w:cs="Arial"/>
                <w:b/>
                <w:sz w:val="20"/>
                <w:szCs w:val="20"/>
              </w:rPr>
            </w:pPr>
            <w:r w:rsidRPr="00900F06">
              <w:rPr>
                <w:rStyle w:val="Fett"/>
                <w:rFonts w:ascii="Century Gothic" w:hAnsi="Century Gothic" w:cs="Arial"/>
                <w:b w:val="0"/>
                <w:sz w:val="20"/>
                <w:szCs w:val="20"/>
              </w:rPr>
              <w:t xml:space="preserve">Samstag, </w:t>
            </w:r>
            <w:r w:rsidR="00B70D49">
              <w:rPr>
                <w:rStyle w:val="Fett"/>
                <w:rFonts w:ascii="Century Gothic" w:hAnsi="Century Gothic" w:cs="Arial"/>
                <w:b w:val="0"/>
                <w:sz w:val="20"/>
                <w:szCs w:val="20"/>
              </w:rPr>
              <w:t>4</w:t>
            </w:r>
            <w:r w:rsidRPr="00900F06">
              <w:rPr>
                <w:rStyle w:val="Fett"/>
                <w:rFonts w:ascii="Century Gothic" w:hAnsi="Century Gothic" w:cs="Arial"/>
                <w:b w:val="0"/>
                <w:sz w:val="20"/>
                <w:szCs w:val="20"/>
              </w:rPr>
              <w:t>.</w:t>
            </w:r>
            <w:r>
              <w:rPr>
                <w:rStyle w:val="Fett"/>
                <w:rFonts w:ascii="Century Gothic" w:hAnsi="Century Gothic" w:cs="Arial"/>
                <w:b w:val="0"/>
                <w:sz w:val="20"/>
                <w:szCs w:val="20"/>
              </w:rPr>
              <w:t>1</w:t>
            </w:r>
            <w:r w:rsidR="00B70D49">
              <w:rPr>
                <w:rStyle w:val="Fett"/>
                <w:rFonts w:ascii="Century Gothic" w:hAnsi="Century Gothic" w:cs="Arial"/>
                <w:b w:val="0"/>
                <w:sz w:val="20"/>
                <w:szCs w:val="20"/>
              </w:rPr>
              <w:t>2</w:t>
            </w:r>
            <w:r>
              <w:rPr>
                <w:rStyle w:val="Fett"/>
                <w:rFonts w:ascii="Century Gothic" w:hAnsi="Century Gothic" w:cs="Arial"/>
                <w:b w:val="0"/>
                <w:sz w:val="20"/>
                <w:szCs w:val="20"/>
              </w:rPr>
              <w:t>.</w:t>
            </w:r>
            <w:r w:rsidRPr="00900F06">
              <w:rPr>
                <w:rStyle w:val="Fett"/>
                <w:rFonts w:ascii="Century Gothic" w:hAnsi="Century Gothic" w:cs="Arial"/>
                <w:b w:val="0"/>
                <w:sz w:val="20"/>
                <w:szCs w:val="20"/>
              </w:rPr>
              <w:t xml:space="preserve"> ab 1</w:t>
            </w:r>
            <w:r w:rsidR="00B70D49">
              <w:rPr>
                <w:rStyle w:val="Fett"/>
                <w:rFonts w:ascii="Century Gothic" w:hAnsi="Century Gothic" w:cs="Arial"/>
                <w:b w:val="0"/>
                <w:sz w:val="20"/>
                <w:szCs w:val="20"/>
              </w:rPr>
              <w:t>7</w:t>
            </w:r>
            <w:r w:rsidRPr="00900F06">
              <w:rPr>
                <w:rStyle w:val="Fett"/>
                <w:rFonts w:ascii="Century Gothic" w:hAnsi="Century Gothic" w:cs="Arial"/>
                <w:b w:val="0"/>
                <w:sz w:val="20"/>
                <w:szCs w:val="20"/>
              </w:rPr>
              <w:t>.</w:t>
            </w:r>
            <w:r w:rsidR="00B70D49">
              <w:rPr>
                <w:rStyle w:val="Fett"/>
                <w:rFonts w:ascii="Century Gothic" w:hAnsi="Century Gothic" w:cs="Arial"/>
                <w:b w:val="0"/>
                <w:sz w:val="20"/>
                <w:szCs w:val="20"/>
              </w:rPr>
              <w:t>0</w:t>
            </w:r>
            <w:r w:rsidRPr="00900F06">
              <w:rPr>
                <w:rStyle w:val="Fett"/>
                <w:rFonts w:ascii="Century Gothic" w:hAnsi="Century Gothic" w:cs="Arial"/>
                <w:b w:val="0"/>
                <w:sz w:val="20"/>
                <w:szCs w:val="20"/>
              </w:rPr>
              <w:t>0 Uhr</w:t>
            </w:r>
            <w:r w:rsidRPr="00900F06">
              <w:rPr>
                <w:rFonts w:ascii="Century Gothic" w:hAnsi="Century Gothic" w:cs="Arial"/>
                <w:b/>
                <w:sz w:val="20"/>
                <w:szCs w:val="20"/>
              </w:rPr>
              <w:t>  </w:t>
            </w:r>
          </w:p>
          <w:p w14:paraId="6DFF4123" w14:textId="086884C0" w:rsidR="00A07770" w:rsidRPr="00900F06" w:rsidRDefault="00B70D49" w:rsidP="00A07770">
            <w:pPr>
              <w:pStyle w:val="StandardWeb"/>
              <w:spacing w:before="0" w:beforeAutospacing="0" w:after="0" w:afterAutospacing="0"/>
              <w:rPr>
                <w:rFonts w:ascii="Century Gothic" w:hAnsi="Century Gothic" w:cs="Arial"/>
                <w:b/>
                <w:sz w:val="20"/>
                <w:szCs w:val="20"/>
              </w:rPr>
            </w:pPr>
            <w:r>
              <w:rPr>
                <w:rStyle w:val="Fett"/>
                <w:rFonts w:ascii="Century Gothic" w:hAnsi="Century Gothic" w:cs="Arial"/>
                <w:b w:val="0"/>
                <w:sz w:val="20"/>
                <w:szCs w:val="20"/>
              </w:rPr>
              <w:t>Sams</w:t>
            </w:r>
            <w:r w:rsidR="00A07770" w:rsidRPr="00900F06">
              <w:rPr>
                <w:rStyle w:val="Fett"/>
                <w:rFonts w:ascii="Century Gothic" w:hAnsi="Century Gothic" w:cs="Arial"/>
                <w:b w:val="0"/>
                <w:sz w:val="20"/>
                <w:szCs w:val="20"/>
              </w:rPr>
              <w:t xml:space="preserve">tag, </w:t>
            </w:r>
            <w:r>
              <w:rPr>
                <w:rStyle w:val="Fett"/>
                <w:rFonts w:ascii="Century Gothic" w:hAnsi="Century Gothic" w:cs="Arial"/>
                <w:b w:val="0"/>
                <w:sz w:val="20"/>
                <w:szCs w:val="20"/>
              </w:rPr>
              <w:t>15</w:t>
            </w:r>
            <w:r w:rsidR="00A07770" w:rsidRPr="00900F06">
              <w:rPr>
                <w:rStyle w:val="Fett"/>
                <w:rFonts w:ascii="Century Gothic" w:hAnsi="Century Gothic" w:cs="Arial"/>
                <w:b w:val="0"/>
                <w:sz w:val="20"/>
                <w:szCs w:val="20"/>
              </w:rPr>
              <w:t>.</w:t>
            </w:r>
            <w:r w:rsidR="00A07770">
              <w:rPr>
                <w:rStyle w:val="Fett"/>
                <w:rFonts w:ascii="Century Gothic" w:hAnsi="Century Gothic" w:cs="Arial"/>
                <w:b w:val="0"/>
                <w:sz w:val="20"/>
                <w:szCs w:val="20"/>
              </w:rPr>
              <w:t>0</w:t>
            </w:r>
            <w:r>
              <w:rPr>
                <w:rStyle w:val="Fett"/>
                <w:rFonts w:ascii="Century Gothic" w:hAnsi="Century Gothic" w:cs="Arial"/>
                <w:b w:val="0"/>
                <w:sz w:val="20"/>
                <w:szCs w:val="20"/>
              </w:rPr>
              <w:t>1</w:t>
            </w:r>
            <w:r w:rsidR="00A07770">
              <w:rPr>
                <w:rStyle w:val="Fett"/>
                <w:rFonts w:ascii="Century Gothic" w:hAnsi="Century Gothic" w:cs="Arial"/>
                <w:b w:val="0"/>
                <w:sz w:val="20"/>
                <w:szCs w:val="20"/>
              </w:rPr>
              <w:t>.</w:t>
            </w:r>
            <w:r w:rsidR="00A07770" w:rsidRPr="00900F06">
              <w:rPr>
                <w:rStyle w:val="Fett"/>
                <w:rFonts w:ascii="Century Gothic" w:hAnsi="Century Gothic" w:cs="Arial"/>
                <w:b w:val="0"/>
                <w:sz w:val="20"/>
                <w:szCs w:val="20"/>
              </w:rPr>
              <w:t xml:space="preserve"> ab 1</w:t>
            </w:r>
            <w:r>
              <w:rPr>
                <w:rStyle w:val="Fett"/>
                <w:rFonts w:ascii="Century Gothic" w:hAnsi="Century Gothic" w:cs="Arial"/>
                <w:b w:val="0"/>
                <w:sz w:val="20"/>
                <w:szCs w:val="20"/>
              </w:rPr>
              <w:t>7</w:t>
            </w:r>
            <w:r w:rsidR="00A07770" w:rsidRPr="00900F06">
              <w:rPr>
                <w:rStyle w:val="Fett"/>
                <w:rFonts w:ascii="Century Gothic" w:hAnsi="Century Gothic" w:cs="Arial"/>
                <w:b w:val="0"/>
                <w:sz w:val="20"/>
                <w:szCs w:val="20"/>
              </w:rPr>
              <w:t>.</w:t>
            </w:r>
            <w:r>
              <w:rPr>
                <w:rStyle w:val="Fett"/>
                <w:rFonts w:ascii="Century Gothic" w:hAnsi="Century Gothic" w:cs="Arial"/>
                <w:b w:val="0"/>
                <w:sz w:val="20"/>
                <w:szCs w:val="20"/>
              </w:rPr>
              <w:t>0</w:t>
            </w:r>
            <w:r w:rsidR="00A07770" w:rsidRPr="00900F06">
              <w:rPr>
                <w:rStyle w:val="Fett"/>
                <w:rFonts w:ascii="Century Gothic" w:hAnsi="Century Gothic" w:cs="Arial"/>
                <w:b w:val="0"/>
                <w:sz w:val="20"/>
                <w:szCs w:val="20"/>
              </w:rPr>
              <w:t>0 Uhr</w:t>
            </w:r>
            <w:r w:rsidR="00A07770" w:rsidRPr="00900F06">
              <w:rPr>
                <w:rFonts w:ascii="Century Gothic" w:hAnsi="Century Gothic" w:cs="Arial"/>
                <w:b/>
                <w:sz w:val="20"/>
                <w:szCs w:val="20"/>
              </w:rPr>
              <w:t>    </w:t>
            </w:r>
          </w:p>
          <w:p w14:paraId="7472D58C" w14:textId="73487A50" w:rsidR="00A07770" w:rsidRPr="00D5511D" w:rsidRDefault="00B70D49" w:rsidP="00A07770">
            <w:pPr>
              <w:pStyle w:val="StandardWeb"/>
              <w:spacing w:before="0" w:beforeAutospacing="0" w:after="0" w:afterAutospacing="0"/>
              <w:rPr>
                <w:rFonts w:ascii="Century Gothic" w:hAnsi="Century Gothic" w:cs="Arial"/>
                <w:sz w:val="20"/>
                <w:szCs w:val="20"/>
              </w:rPr>
            </w:pPr>
            <w:r>
              <w:rPr>
                <w:rFonts w:ascii="Century Gothic" w:hAnsi="Century Gothic" w:cs="Arial"/>
                <w:sz w:val="20"/>
                <w:szCs w:val="20"/>
              </w:rPr>
              <w:t>Samst</w:t>
            </w:r>
            <w:r w:rsidR="00A07770" w:rsidRPr="00900F06">
              <w:rPr>
                <w:rFonts w:ascii="Century Gothic" w:hAnsi="Century Gothic" w:cs="Arial"/>
                <w:sz w:val="20"/>
                <w:szCs w:val="20"/>
              </w:rPr>
              <w:t xml:space="preserve">ag, </w:t>
            </w:r>
            <w:r>
              <w:rPr>
                <w:rFonts w:ascii="Century Gothic" w:hAnsi="Century Gothic" w:cs="Arial"/>
                <w:sz w:val="20"/>
                <w:szCs w:val="20"/>
              </w:rPr>
              <w:t>12</w:t>
            </w:r>
            <w:r w:rsidR="00A07770" w:rsidRPr="00900F06">
              <w:rPr>
                <w:rFonts w:ascii="Century Gothic" w:hAnsi="Century Gothic" w:cs="Arial"/>
                <w:sz w:val="20"/>
                <w:szCs w:val="20"/>
              </w:rPr>
              <w:t>.</w:t>
            </w:r>
            <w:r>
              <w:rPr>
                <w:rFonts w:ascii="Century Gothic" w:hAnsi="Century Gothic" w:cs="Arial"/>
                <w:sz w:val="20"/>
                <w:szCs w:val="20"/>
              </w:rPr>
              <w:t>02</w:t>
            </w:r>
            <w:r w:rsidR="00A07770">
              <w:rPr>
                <w:rFonts w:ascii="Century Gothic" w:hAnsi="Century Gothic" w:cs="Arial"/>
                <w:sz w:val="20"/>
                <w:szCs w:val="20"/>
              </w:rPr>
              <w:t>.</w:t>
            </w:r>
            <w:r w:rsidR="00A07770" w:rsidRPr="00900F06">
              <w:rPr>
                <w:rFonts w:ascii="Century Gothic" w:hAnsi="Century Gothic" w:cs="Arial"/>
                <w:sz w:val="20"/>
                <w:szCs w:val="20"/>
              </w:rPr>
              <w:t xml:space="preserve"> ab 1</w:t>
            </w:r>
            <w:r>
              <w:rPr>
                <w:rFonts w:ascii="Century Gothic" w:hAnsi="Century Gothic" w:cs="Arial"/>
                <w:sz w:val="20"/>
                <w:szCs w:val="20"/>
              </w:rPr>
              <w:t>7</w:t>
            </w:r>
            <w:r w:rsidR="00A07770" w:rsidRPr="00900F06">
              <w:rPr>
                <w:rFonts w:ascii="Century Gothic" w:hAnsi="Century Gothic" w:cs="Arial"/>
                <w:sz w:val="20"/>
                <w:szCs w:val="20"/>
              </w:rPr>
              <w:t>.</w:t>
            </w:r>
            <w:r>
              <w:rPr>
                <w:rFonts w:ascii="Century Gothic" w:hAnsi="Century Gothic" w:cs="Arial"/>
                <w:sz w:val="20"/>
                <w:szCs w:val="20"/>
              </w:rPr>
              <w:t>0</w:t>
            </w:r>
            <w:r w:rsidR="00A07770" w:rsidRPr="00900F06">
              <w:rPr>
                <w:rFonts w:ascii="Century Gothic" w:hAnsi="Century Gothic" w:cs="Arial"/>
                <w:sz w:val="20"/>
                <w:szCs w:val="20"/>
              </w:rPr>
              <w:t>0 Uhr</w:t>
            </w:r>
          </w:p>
          <w:p w14:paraId="068D1FF8" w14:textId="2EFB0544" w:rsidR="00B70D49" w:rsidRPr="00F03101" w:rsidRDefault="00B70D49" w:rsidP="00F03101">
            <w:pPr>
              <w:pStyle w:val="StandardWeb"/>
              <w:spacing w:before="0" w:beforeAutospacing="0" w:after="0" w:afterAutospacing="0"/>
              <w:rPr>
                <w:rFonts w:ascii="Century Gothic" w:hAnsi="Century Gothic" w:cs="Arial"/>
                <w:sz w:val="20"/>
                <w:szCs w:val="20"/>
              </w:rPr>
            </w:pPr>
            <w:r>
              <w:rPr>
                <w:rFonts w:ascii="Century Gothic" w:hAnsi="Century Gothic" w:cs="Arial"/>
                <w:sz w:val="20"/>
                <w:szCs w:val="20"/>
              </w:rPr>
              <w:t>Sams</w:t>
            </w:r>
            <w:r w:rsidR="00A07770" w:rsidRPr="00900F06">
              <w:rPr>
                <w:rFonts w:ascii="Century Gothic" w:hAnsi="Century Gothic" w:cs="Arial"/>
                <w:sz w:val="20"/>
                <w:szCs w:val="20"/>
              </w:rPr>
              <w:t xml:space="preserve">tag, </w:t>
            </w:r>
            <w:r>
              <w:rPr>
                <w:rFonts w:ascii="Century Gothic" w:hAnsi="Century Gothic" w:cs="Arial"/>
                <w:sz w:val="20"/>
                <w:szCs w:val="20"/>
              </w:rPr>
              <w:t>12</w:t>
            </w:r>
            <w:r w:rsidR="00A07770" w:rsidRPr="00900F06">
              <w:rPr>
                <w:rFonts w:ascii="Century Gothic" w:hAnsi="Century Gothic" w:cs="Arial"/>
                <w:sz w:val="20"/>
                <w:szCs w:val="20"/>
              </w:rPr>
              <w:t>.</w:t>
            </w:r>
            <w:r>
              <w:rPr>
                <w:rFonts w:ascii="Century Gothic" w:hAnsi="Century Gothic" w:cs="Arial"/>
                <w:sz w:val="20"/>
                <w:szCs w:val="20"/>
              </w:rPr>
              <w:t>03</w:t>
            </w:r>
            <w:r w:rsidR="00A07770">
              <w:rPr>
                <w:rFonts w:ascii="Century Gothic" w:hAnsi="Century Gothic" w:cs="Arial"/>
                <w:sz w:val="20"/>
                <w:szCs w:val="20"/>
              </w:rPr>
              <w:t>.</w:t>
            </w:r>
            <w:r w:rsidR="00A07770" w:rsidRPr="00900F06">
              <w:rPr>
                <w:rFonts w:ascii="Century Gothic" w:hAnsi="Century Gothic" w:cs="Arial"/>
                <w:sz w:val="20"/>
                <w:szCs w:val="20"/>
              </w:rPr>
              <w:t xml:space="preserve"> ab 1</w:t>
            </w:r>
            <w:r>
              <w:rPr>
                <w:rFonts w:ascii="Century Gothic" w:hAnsi="Century Gothic" w:cs="Arial"/>
                <w:sz w:val="20"/>
                <w:szCs w:val="20"/>
              </w:rPr>
              <w:t>7</w:t>
            </w:r>
            <w:r w:rsidR="00A07770" w:rsidRPr="00900F06">
              <w:rPr>
                <w:rFonts w:ascii="Century Gothic" w:hAnsi="Century Gothic" w:cs="Arial"/>
                <w:sz w:val="20"/>
                <w:szCs w:val="20"/>
              </w:rPr>
              <w:t>.</w:t>
            </w:r>
            <w:r>
              <w:rPr>
                <w:rFonts w:ascii="Century Gothic" w:hAnsi="Century Gothic" w:cs="Arial"/>
                <w:sz w:val="20"/>
                <w:szCs w:val="20"/>
              </w:rPr>
              <w:t>0</w:t>
            </w:r>
            <w:r w:rsidR="00A07770" w:rsidRPr="00900F06">
              <w:rPr>
                <w:rFonts w:ascii="Century Gothic" w:hAnsi="Century Gothic" w:cs="Arial"/>
                <w:sz w:val="20"/>
                <w:szCs w:val="20"/>
              </w:rPr>
              <w:t>0 Uhr</w:t>
            </w:r>
          </w:p>
          <w:p w14:paraId="3F635DCE" w14:textId="5E413A28" w:rsidR="00B70D49" w:rsidRDefault="00B70D49" w:rsidP="00896D17">
            <w:r>
              <w:rPr>
                <w:b/>
                <w:sz w:val="28"/>
                <w:szCs w:val="28"/>
              </w:rPr>
              <w:lastRenderedPageBreak/>
              <w:t>Unsere Referenten:</w:t>
            </w:r>
          </w:p>
          <w:p w14:paraId="0F19838B" w14:textId="475A7B5C" w:rsidR="00156316" w:rsidRDefault="00156316" w:rsidP="00716722">
            <w:pPr>
              <w:pStyle w:val="StandardWeb"/>
              <w:spacing w:before="0" w:beforeAutospacing="0" w:after="0" w:afterAutospacing="0"/>
            </w:pPr>
          </w:p>
          <w:p w14:paraId="34A2A657" w14:textId="27912927" w:rsidR="0053615F" w:rsidRPr="00156316" w:rsidRDefault="0053615F" w:rsidP="0053615F">
            <w:pPr>
              <w:rPr>
                <w:szCs w:val="20"/>
              </w:rPr>
            </w:pPr>
            <w:r w:rsidRPr="00156316">
              <w:rPr>
                <w:b/>
                <w:bCs/>
                <w:szCs w:val="20"/>
              </w:rPr>
              <w:t>Barbara Roth</w:t>
            </w:r>
            <w:r w:rsidRPr="00156316">
              <w:rPr>
                <w:szCs w:val="20"/>
              </w:rPr>
              <w:t xml:space="preserve"> führt seit 2010 gemeinsam mit ihrem Mann </w:t>
            </w:r>
            <w:r w:rsidRPr="00156316">
              <w:rPr>
                <w:b/>
                <w:szCs w:val="20"/>
              </w:rPr>
              <w:t>Thorsten Ochocki</w:t>
            </w:r>
            <w:r w:rsidRPr="00156316">
              <w:rPr>
                <w:szCs w:val="20"/>
              </w:rPr>
              <w:t xml:space="preserve"> das Familienweingut </w:t>
            </w:r>
            <w:r w:rsidRPr="00156316">
              <w:rPr>
                <w:b/>
                <w:szCs w:val="20"/>
              </w:rPr>
              <w:t>Wilhelmshof</w:t>
            </w:r>
            <w:r w:rsidRPr="00156316">
              <w:rPr>
                <w:szCs w:val="20"/>
              </w:rPr>
              <w:t xml:space="preserve">. Die beiden haben Weinbau &amp; Önologie an der Hochschule in </w:t>
            </w:r>
            <w:proofErr w:type="spellStart"/>
            <w:r w:rsidRPr="00156316">
              <w:rPr>
                <w:szCs w:val="20"/>
              </w:rPr>
              <w:t>Geisenheim</w:t>
            </w:r>
            <w:proofErr w:type="spellEnd"/>
            <w:r w:rsidRPr="00156316">
              <w:rPr>
                <w:szCs w:val="20"/>
              </w:rPr>
              <w:t xml:space="preserve"> studiert. Um möglichst viel über den Tellerrand zu schauen, sammelten sie u. a. Erfahrungen in der Champagne, im Burgund</w:t>
            </w:r>
            <w:r w:rsidR="00990938">
              <w:rPr>
                <w:szCs w:val="20"/>
              </w:rPr>
              <w:t>, in Bordeaux</w:t>
            </w:r>
            <w:r w:rsidRPr="00156316">
              <w:rPr>
                <w:szCs w:val="20"/>
              </w:rPr>
              <w:t xml:space="preserve">, im </w:t>
            </w:r>
            <w:proofErr w:type="spellStart"/>
            <w:r w:rsidRPr="00156316">
              <w:rPr>
                <w:szCs w:val="20"/>
              </w:rPr>
              <w:t>Napa</w:t>
            </w:r>
            <w:proofErr w:type="spellEnd"/>
            <w:r w:rsidRPr="00156316">
              <w:rPr>
                <w:szCs w:val="20"/>
              </w:rPr>
              <w:t xml:space="preserve"> Valley in Kalifornien und Neuseeland. Die Familie betreibt in Siebeldingen/Südliche Weinstraße Weinbau seit mehr als 300 Jahren. Der Wilhelmshof ist mehrfach ausgezeichneter „Bester deutscher Sekterzeuger“ und konnte mit seinen nachhaltig erzeugten Sekten und Weinen schon viele Preise gewinnen. Der Wilhelmshof wurde als erstes deutsches Weingut 2019 im Deutschen Nachhaltigkeitskodex aufgenommen.</w:t>
            </w:r>
          </w:p>
          <w:bookmarkEnd w:id="0"/>
          <w:p w14:paraId="6FFD1E29" w14:textId="218B5798" w:rsidR="000E333F" w:rsidRPr="00156316" w:rsidRDefault="000E333F" w:rsidP="000E333F">
            <w:pPr>
              <w:rPr>
                <w:szCs w:val="20"/>
              </w:rPr>
            </w:pPr>
            <w:r w:rsidRPr="00156316">
              <w:rPr>
                <w:b/>
                <w:bCs/>
                <w:szCs w:val="20"/>
              </w:rPr>
              <w:t>Jürgen Bluhm</w:t>
            </w:r>
            <w:r w:rsidRPr="00156316">
              <w:rPr>
                <w:szCs w:val="20"/>
              </w:rPr>
              <w:t xml:space="preserve"> ist Schokoladenexperte und Buchautor. Aus seiner Feder stammt das Buch „Schokolade. Das Geheimnis vom Glück“. Er folgte im Alter von 20 Jahren dem Ruf der weiten Welt, um ausgerechnet in der Heimat der Schokolade sein neues Zuhause zu finden. Die geheimnisvolle Hochkultur der Maya zog ihn in ihren Bann. Zurück in Deutschland machte Bluhm sich daran, der Natur und den Menschen eine Stimme zu verleihen.</w:t>
            </w:r>
          </w:p>
          <w:p w14:paraId="756816B8" w14:textId="2204D13F" w:rsidR="00E82111" w:rsidRPr="00990938" w:rsidRDefault="00E82111" w:rsidP="000E333F">
            <w:pPr>
              <w:pStyle w:val="StandardWeb"/>
              <w:rPr>
                <w:rFonts w:ascii="Century Gothic" w:hAnsi="Century Gothic" w:cs="Arial"/>
                <w:sz w:val="20"/>
                <w:szCs w:val="20"/>
              </w:rPr>
            </w:pPr>
            <w:r w:rsidRPr="00990938">
              <w:rPr>
                <w:rStyle w:val="Fett"/>
                <w:rFonts w:ascii="Century Gothic" w:hAnsi="Century Gothic" w:cs="Arial"/>
                <w:sz w:val="20"/>
                <w:szCs w:val="20"/>
              </w:rPr>
              <w:t>Ingo Konrads </w:t>
            </w:r>
            <w:r w:rsidR="000E333F" w:rsidRPr="00990938">
              <w:rPr>
                <w:rStyle w:val="Fett"/>
                <w:rFonts w:ascii="Century Gothic" w:hAnsi="Century Gothic" w:cs="Arial"/>
                <w:b w:val="0"/>
                <w:sz w:val="20"/>
                <w:szCs w:val="20"/>
              </w:rPr>
              <w:t>ist Deutschlands einziger hauptberuflicher Wein-Comedian.</w:t>
            </w:r>
            <w:r w:rsidR="000E333F" w:rsidRPr="00990938">
              <w:rPr>
                <w:rStyle w:val="Fett"/>
                <w:rFonts w:ascii="Century Gothic" w:hAnsi="Century Gothic" w:cs="Arial"/>
                <w:sz w:val="20"/>
                <w:szCs w:val="20"/>
              </w:rPr>
              <w:t xml:space="preserve"> </w:t>
            </w:r>
            <w:r w:rsidRPr="00990938">
              <w:rPr>
                <w:rFonts w:ascii="Century Gothic" w:hAnsi="Century Gothic" w:cs="Arial"/>
                <w:sz w:val="20"/>
                <w:szCs w:val="20"/>
              </w:rPr>
              <w:t>Seit fast zehn Jahren steht Wein-Kabarettist Ingo Konrads nun auf hohen Bühnen und in tiefen Kellern. Mit niveauvollem Wein- und Wortwitz, feiner Nostalgie und überraschenden Erkenntnissen über sein liebstes Getränk.</w:t>
            </w:r>
          </w:p>
          <w:p w14:paraId="0BCF6F90" w14:textId="7AA0FA2C" w:rsidR="00CF7AAD" w:rsidRPr="00156316" w:rsidRDefault="00E82111" w:rsidP="00E82111">
            <w:pPr>
              <w:rPr>
                <w:szCs w:val="20"/>
              </w:rPr>
            </w:pPr>
            <w:r w:rsidRPr="000E333F">
              <w:rPr>
                <w:rFonts w:cs="Arial"/>
                <w:b/>
                <w:szCs w:val="20"/>
              </w:rPr>
              <w:t>Simone Kohzer</w:t>
            </w:r>
            <w:r w:rsidRPr="00156316">
              <w:rPr>
                <w:rFonts w:cs="Arial"/>
                <w:szCs w:val="20"/>
              </w:rPr>
              <w:t xml:space="preserve"> ist seit November 2019 mit </w:t>
            </w:r>
            <w:hyperlink r:id="rId17" w:history="1">
              <w:r w:rsidRPr="00156316">
                <w:rPr>
                  <w:rStyle w:val="Hyperlink"/>
                  <w:rFonts w:cs="Arial"/>
                  <w:szCs w:val="20"/>
                </w:rPr>
                <w:t>Weinwissen Sauerland</w:t>
              </w:r>
            </w:hyperlink>
            <w:r w:rsidRPr="00156316">
              <w:rPr>
                <w:rFonts w:cs="Arial"/>
                <w:szCs w:val="20"/>
              </w:rPr>
              <w:t xml:space="preserve"> selbstständig.</w:t>
            </w:r>
            <w:r w:rsidR="000E333F" w:rsidRPr="00156316">
              <w:rPr>
                <w:rFonts w:cs="Arial"/>
                <w:szCs w:val="20"/>
              </w:rPr>
              <w:t xml:space="preserve"> </w:t>
            </w:r>
            <w:r w:rsidRPr="00156316">
              <w:rPr>
                <w:rFonts w:cs="Arial"/>
                <w:szCs w:val="20"/>
              </w:rPr>
              <w:t>Die ausgebildete Sommelière</w:t>
            </w:r>
            <w:r w:rsidR="00896D17">
              <w:rPr>
                <w:rFonts w:cs="Arial"/>
                <w:szCs w:val="20"/>
              </w:rPr>
              <w:t xml:space="preserve"> (IHK) </w:t>
            </w:r>
            <w:r w:rsidR="00896D17" w:rsidRPr="00156316">
              <w:rPr>
                <w:rFonts w:cs="Arial"/>
                <w:szCs w:val="20"/>
              </w:rPr>
              <w:t>hospitierte 2020 im Wilhelmshof</w:t>
            </w:r>
            <w:r w:rsidR="00896D17">
              <w:rPr>
                <w:rFonts w:cs="Arial"/>
                <w:szCs w:val="20"/>
              </w:rPr>
              <w:t xml:space="preserve"> und</w:t>
            </w:r>
            <w:r w:rsidRPr="00156316">
              <w:rPr>
                <w:rFonts w:cs="Arial"/>
                <w:szCs w:val="20"/>
              </w:rPr>
              <w:t xml:space="preserve"> bietet im gewerblichen und privaten Bereich individuell konzipierte Seminare rund um Weine und Sekte.</w:t>
            </w:r>
            <w:r w:rsidR="00000F19" w:rsidRPr="00156316">
              <w:rPr>
                <w:szCs w:val="20"/>
              </w:rPr>
              <w:t xml:space="preserve"> </w:t>
            </w:r>
          </w:p>
          <w:p w14:paraId="03C76795" w14:textId="7EC8700C" w:rsidR="00900F06" w:rsidRPr="00B70D49" w:rsidRDefault="00B70D49" w:rsidP="007F2CA3">
            <w:pPr>
              <w:rPr>
                <w:szCs w:val="20"/>
              </w:rPr>
            </w:pPr>
            <w:r>
              <w:rPr>
                <w:b/>
                <w:bCs/>
                <w:szCs w:val="20"/>
              </w:rPr>
              <w:t xml:space="preserve">Yvonne Graf </w:t>
            </w:r>
            <w:r>
              <w:rPr>
                <w:bCs/>
                <w:szCs w:val="20"/>
              </w:rPr>
              <w:t xml:space="preserve">ist leidenschaftliche Eventmanagerin (Graf Corporate Events) </w:t>
            </w:r>
            <w:r w:rsidR="00B1053C">
              <w:rPr>
                <w:bCs/>
                <w:szCs w:val="20"/>
              </w:rPr>
              <w:t>mit mehr als 10 Jahren Erfahrung</w:t>
            </w:r>
            <w:r w:rsidR="00166D94">
              <w:rPr>
                <w:bCs/>
                <w:szCs w:val="20"/>
              </w:rPr>
              <w:t xml:space="preserve"> und Autorin des Dampfnudel-Kochbuches. </w:t>
            </w:r>
            <w:r w:rsidR="0060675C">
              <w:rPr>
                <w:bCs/>
                <w:szCs w:val="20"/>
              </w:rPr>
              <w:t xml:space="preserve">In unserem interaktiven Kochkurs gibt Sie Ihr Wissen über die </w:t>
            </w:r>
            <w:proofErr w:type="spellStart"/>
            <w:r w:rsidR="0060675C">
              <w:rPr>
                <w:bCs/>
                <w:szCs w:val="20"/>
              </w:rPr>
              <w:t>Lustädter</w:t>
            </w:r>
            <w:proofErr w:type="spellEnd"/>
            <w:r w:rsidR="0060675C">
              <w:rPr>
                <w:bCs/>
                <w:szCs w:val="20"/>
              </w:rPr>
              <w:t xml:space="preserve"> Dampfnudel </w:t>
            </w:r>
            <w:r w:rsidR="00781FB6">
              <w:rPr>
                <w:bCs/>
                <w:szCs w:val="20"/>
              </w:rPr>
              <w:t>auf der Basis eines über 150 Jahre alten Pfälzer Rezeptes an Sie weiter.</w:t>
            </w:r>
          </w:p>
        </w:tc>
      </w:tr>
      <w:tr w:rsidR="000629D5" w14:paraId="3725DE5A" w14:textId="77777777" w:rsidTr="00DA3004">
        <w:trPr>
          <w:trHeight w:val="9504"/>
        </w:trPr>
        <w:tc>
          <w:tcPr>
            <w:tcW w:w="3600" w:type="dxa"/>
            <w:vAlign w:val="bottom"/>
          </w:tcPr>
          <w:p w14:paraId="31F570CF" w14:textId="2D7AB209" w:rsidR="000629D5" w:rsidRPr="005813BE" w:rsidRDefault="005813BE" w:rsidP="00846D4F">
            <w:pPr>
              <w:pStyle w:val="Titel"/>
              <w:rPr>
                <w:sz w:val="48"/>
                <w:szCs w:val="48"/>
              </w:rPr>
            </w:pPr>
            <w:r w:rsidRPr="005813BE">
              <w:rPr>
                <w:sz w:val="48"/>
                <w:szCs w:val="48"/>
              </w:rPr>
              <w:t>Weingut Wilhelmshof</w:t>
            </w:r>
          </w:p>
          <w:p w14:paraId="2FF58333" w14:textId="1B755DF9" w:rsidR="000629D5" w:rsidRDefault="000629D5" w:rsidP="000629D5">
            <w:pPr>
              <w:pStyle w:val="Untertitel"/>
              <w:rPr>
                <w:color w:val="auto"/>
                <w:spacing w:val="1"/>
                <w:w w:val="97"/>
                <w:sz w:val="18"/>
                <w:szCs w:val="22"/>
              </w:rPr>
            </w:pPr>
          </w:p>
          <w:p w14:paraId="78B718BC" w14:textId="77777777" w:rsidR="000629D5" w:rsidRDefault="000629D5" w:rsidP="000629D5"/>
          <w:p w14:paraId="233CE301" w14:textId="4EFE1340" w:rsidR="000629D5" w:rsidRPr="00846D4F" w:rsidRDefault="00637AAB" w:rsidP="00846D4F">
            <w:pPr>
              <w:pStyle w:val="berschrift2"/>
            </w:pPr>
            <w:r>
              <w:t>PRESSEKONTAKT</w:t>
            </w:r>
          </w:p>
          <w:p w14:paraId="5BBFF4F3" w14:textId="77777777" w:rsidR="00637AAB" w:rsidRDefault="00637AAB" w:rsidP="000629D5">
            <w:pPr>
              <w:pStyle w:val="Kontaktdetails"/>
            </w:pPr>
            <w:r>
              <w:t>Barbara Roth</w:t>
            </w:r>
          </w:p>
          <w:p w14:paraId="18513F6D" w14:textId="77777777" w:rsidR="00637AAB" w:rsidRDefault="00637AAB" w:rsidP="000629D5">
            <w:pPr>
              <w:pStyle w:val="Kontaktdetails"/>
            </w:pPr>
          </w:p>
          <w:p w14:paraId="5C2D794F" w14:textId="77777777" w:rsidR="00637AAB" w:rsidRDefault="00637AAB" w:rsidP="000629D5">
            <w:pPr>
              <w:pStyle w:val="Kontaktdetails"/>
            </w:pPr>
          </w:p>
          <w:p w14:paraId="71DD56D5" w14:textId="7FFB064B" w:rsidR="000629D5" w:rsidRDefault="007E753C" w:rsidP="000629D5">
            <w:pPr>
              <w:pStyle w:val="Kontaktdetails"/>
            </w:pPr>
            <w:r>
              <w:t>ADRESSE:</w:t>
            </w:r>
          </w:p>
          <w:p w14:paraId="53590F6E" w14:textId="3A3C0B30" w:rsidR="000629D5" w:rsidRDefault="007E753C" w:rsidP="000629D5">
            <w:pPr>
              <w:pStyle w:val="Kontaktdetails"/>
            </w:pPr>
            <w:r>
              <w:t>Queichstr. 1</w:t>
            </w:r>
          </w:p>
          <w:p w14:paraId="2C85FF1D" w14:textId="39EA6358" w:rsidR="007E753C" w:rsidRDefault="007E753C" w:rsidP="000629D5">
            <w:pPr>
              <w:pStyle w:val="Kontaktdetails"/>
            </w:pPr>
            <w:r>
              <w:t>76833 Siebeldingen</w:t>
            </w:r>
          </w:p>
          <w:p w14:paraId="6FF1FC02" w14:textId="315DDF26" w:rsidR="007E753C" w:rsidRDefault="007E753C" w:rsidP="000629D5">
            <w:pPr>
              <w:pStyle w:val="Kontaktdetails"/>
            </w:pPr>
          </w:p>
          <w:p w14:paraId="7946898C" w14:textId="29F8B438" w:rsidR="007E753C" w:rsidRDefault="007E753C" w:rsidP="000629D5">
            <w:pPr>
              <w:pStyle w:val="Kontaktdetails"/>
            </w:pPr>
            <w:r>
              <w:t>TELEFON:</w:t>
            </w:r>
          </w:p>
          <w:p w14:paraId="45268F60" w14:textId="6E832046" w:rsidR="007E753C" w:rsidRDefault="007E753C" w:rsidP="000629D5">
            <w:pPr>
              <w:pStyle w:val="Kontaktdetails"/>
            </w:pPr>
            <w:r>
              <w:t>06345 919147</w:t>
            </w:r>
          </w:p>
          <w:p w14:paraId="1AB1D817" w14:textId="77777777" w:rsidR="000629D5" w:rsidRPr="004D3011" w:rsidRDefault="000629D5" w:rsidP="000629D5">
            <w:pPr>
              <w:pStyle w:val="KeinLeerraum"/>
            </w:pPr>
          </w:p>
          <w:sdt>
            <w:sdtPr>
              <w:id w:val="67859272"/>
              <w:placeholder>
                <w:docPart w:val="1D1CA77B416A458DB6A6A08BBC182152"/>
              </w:placeholder>
              <w:temporary/>
              <w:showingPlcHdr/>
              <w15:appearance w15:val="hidden"/>
            </w:sdtPr>
            <w:sdtEndPr/>
            <w:sdtContent>
              <w:p w14:paraId="33BB97C3" w14:textId="77777777" w:rsidR="000629D5" w:rsidRDefault="000629D5" w:rsidP="000629D5">
                <w:pPr>
                  <w:pStyle w:val="Kontaktdetails"/>
                </w:pPr>
                <w:r w:rsidRPr="004D3011">
                  <w:rPr>
                    <w:lang w:bidi="de-DE"/>
                  </w:rPr>
                  <w:t>WEBSITE:</w:t>
                </w:r>
              </w:p>
            </w:sdtContent>
          </w:sdt>
          <w:p w14:paraId="3EB9F087" w14:textId="122BA1FA" w:rsidR="000629D5" w:rsidRDefault="005813BE" w:rsidP="000629D5">
            <w:pPr>
              <w:pStyle w:val="Kontaktdetails"/>
            </w:pPr>
            <w:r>
              <w:t>www.wilhelmshof.de</w:t>
            </w:r>
          </w:p>
          <w:p w14:paraId="7E4D38F7" w14:textId="77777777" w:rsidR="000629D5" w:rsidRDefault="000629D5" w:rsidP="000629D5">
            <w:pPr>
              <w:pStyle w:val="KeinLeerraum"/>
            </w:pPr>
          </w:p>
          <w:sdt>
            <w:sdtPr>
              <w:id w:val="-240260293"/>
              <w:placeholder>
                <w:docPart w:val="BEF54615583646EF95CD57EDC6FD2220"/>
              </w:placeholder>
              <w:temporary/>
              <w:showingPlcHdr/>
              <w15:appearance w15:val="hidden"/>
            </w:sdtPr>
            <w:sdtEndPr/>
            <w:sdtContent>
              <w:p w14:paraId="738F5855" w14:textId="77777777" w:rsidR="000629D5" w:rsidRDefault="000629D5" w:rsidP="000629D5">
                <w:pPr>
                  <w:pStyle w:val="Kontaktdetails"/>
                </w:pPr>
                <w:r w:rsidRPr="004D3011">
                  <w:rPr>
                    <w:lang w:bidi="de-DE"/>
                  </w:rPr>
                  <w:t>E-MAIL:</w:t>
                </w:r>
              </w:p>
            </w:sdtContent>
          </w:sdt>
          <w:p w14:paraId="5D3CB7C7" w14:textId="592F5EE9" w:rsidR="000629D5" w:rsidRPr="00846D4F" w:rsidRDefault="005813BE" w:rsidP="000629D5">
            <w:pPr>
              <w:pStyle w:val="Kontaktdetails"/>
              <w:rPr>
                <w:rStyle w:val="Hyperlink"/>
              </w:rPr>
            </w:pPr>
            <w:r>
              <w:rPr>
                <w:rStyle w:val="Hyperlink"/>
              </w:rPr>
              <w:t>kontor@wilhelmshof.de</w:t>
            </w:r>
          </w:p>
        </w:tc>
        <w:tc>
          <w:tcPr>
            <w:tcW w:w="720" w:type="dxa"/>
          </w:tcPr>
          <w:p w14:paraId="7D6333B7" w14:textId="77777777" w:rsidR="000629D5" w:rsidRDefault="000629D5" w:rsidP="000C45FF">
            <w:pPr>
              <w:tabs>
                <w:tab w:val="left" w:pos="990"/>
              </w:tabs>
            </w:pPr>
          </w:p>
        </w:tc>
        <w:tc>
          <w:tcPr>
            <w:tcW w:w="6595" w:type="dxa"/>
            <w:vMerge/>
          </w:tcPr>
          <w:p w14:paraId="61C3FF4C" w14:textId="77777777" w:rsidR="000629D5" w:rsidRPr="000A77AF" w:rsidRDefault="000629D5" w:rsidP="004D3011">
            <w:pPr>
              <w:rPr>
                <w:color w:val="FFFFFF" w:themeColor="background1"/>
                <w:szCs w:val="20"/>
              </w:rPr>
            </w:pPr>
          </w:p>
        </w:tc>
      </w:tr>
    </w:tbl>
    <w:tbl>
      <w:tblPr>
        <w:tblStyle w:val="TabellemithellemGitternetz"/>
        <w:tblpPr w:leftFromText="141" w:rightFromText="141" w:vertAnchor="text" w:horzAnchor="page" w:tblpX="1284" w:tblpY="-10863"/>
        <w:tblOverlap w:val="never"/>
        <w:tblW w:w="10632" w:type="dxa"/>
        <w:tblLayout w:type="fixed"/>
        <w:tblLook w:val="04A0" w:firstRow="1" w:lastRow="0" w:firstColumn="1" w:lastColumn="0" w:noHBand="0" w:noVBand="1"/>
      </w:tblPr>
      <w:tblGrid>
        <w:gridCol w:w="4102"/>
        <w:gridCol w:w="4122"/>
        <w:gridCol w:w="2408"/>
      </w:tblGrid>
      <w:tr w:rsidR="00CF7AAD" w:rsidRPr="00AE14B3" w14:paraId="28CECBF8" w14:textId="77777777" w:rsidTr="00CF7AAD">
        <w:trPr>
          <w:trHeight w:val="1550"/>
        </w:trPr>
        <w:tc>
          <w:tcPr>
            <w:tcW w:w="4102" w:type="dxa"/>
          </w:tcPr>
          <w:p w14:paraId="0BDBF761" w14:textId="77777777" w:rsidR="00CF7AAD" w:rsidRPr="00CF7AAD" w:rsidRDefault="00CF7AAD" w:rsidP="00CF7AAD">
            <w:pPr>
              <w:spacing w:after="120"/>
              <w:jc w:val="center"/>
              <w:rPr>
                <w:rFonts w:eastAsiaTheme="minorEastAsia"/>
                <w:b/>
                <w:sz w:val="28"/>
                <w:szCs w:val="28"/>
                <w:lang w:eastAsia="ja-JP"/>
              </w:rPr>
            </w:pPr>
          </w:p>
          <w:p w14:paraId="0F40BC89" w14:textId="399D3B76" w:rsidR="00CF7AAD" w:rsidRPr="00CF7AAD" w:rsidRDefault="00CF7AAD" w:rsidP="00CF7AAD">
            <w:pPr>
              <w:jc w:val="center"/>
              <w:rPr>
                <w:rFonts w:eastAsiaTheme="minorEastAsia"/>
                <w:b/>
                <w:sz w:val="28"/>
                <w:szCs w:val="28"/>
                <w:lang w:eastAsia="ja-JP"/>
              </w:rPr>
            </w:pPr>
            <w:r w:rsidRPr="00CF7AAD">
              <w:rPr>
                <w:rFonts w:eastAsiaTheme="minorEastAsia"/>
                <w:b/>
                <w:sz w:val="28"/>
                <w:szCs w:val="28"/>
                <w:lang w:eastAsia="ja-JP"/>
              </w:rPr>
              <w:t>Foto</w:t>
            </w:r>
          </w:p>
        </w:tc>
        <w:tc>
          <w:tcPr>
            <w:tcW w:w="4122" w:type="dxa"/>
          </w:tcPr>
          <w:p w14:paraId="2356FEEF" w14:textId="77777777" w:rsidR="00CF7AAD" w:rsidRPr="00CF7AAD" w:rsidRDefault="00CF7AAD" w:rsidP="00CF7AAD">
            <w:pPr>
              <w:spacing w:after="120"/>
              <w:jc w:val="center"/>
              <w:rPr>
                <w:rFonts w:eastAsiaTheme="minorEastAsia"/>
                <w:b/>
                <w:sz w:val="28"/>
                <w:szCs w:val="28"/>
                <w:lang w:eastAsia="ja-JP"/>
              </w:rPr>
            </w:pPr>
          </w:p>
          <w:p w14:paraId="418D8A3E" w14:textId="5B7EDB9B" w:rsidR="00CF7AAD" w:rsidRPr="00CF7AAD" w:rsidRDefault="00CF7AAD" w:rsidP="00CF7AAD">
            <w:pPr>
              <w:jc w:val="center"/>
              <w:rPr>
                <w:rFonts w:eastAsiaTheme="minorEastAsia"/>
                <w:b/>
                <w:sz w:val="28"/>
                <w:szCs w:val="28"/>
                <w:lang w:eastAsia="ja-JP"/>
              </w:rPr>
            </w:pPr>
            <w:r w:rsidRPr="00CF7AAD">
              <w:rPr>
                <w:rFonts w:eastAsiaTheme="minorEastAsia"/>
                <w:b/>
                <w:sz w:val="28"/>
                <w:szCs w:val="28"/>
                <w:lang w:eastAsia="ja-JP"/>
              </w:rPr>
              <w:t>Beschreibung</w:t>
            </w:r>
          </w:p>
        </w:tc>
        <w:tc>
          <w:tcPr>
            <w:tcW w:w="2408" w:type="dxa"/>
          </w:tcPr>
          <w:p w14:paraId="254DC90F" w14:textId="77777777" w:rsidR="00CF7AAD" w:rsidRPr="00CF7AAD" w:rsidRDefault="00CF7AAD" w:rsidP="00CF7AAD">
            <w:pPr>
              <w:spacing w:after="120"/>
              <w:jc w:val="center"/>
              <w:rPr>
                <w:rFonts w:ascii="Arial" w:hAnsi="Arial" w:cs="Arial"/>
                <w:b/>
                <w:color w:val="808080" w:themeColor="background1" w:themeShade="80"/>
                <w:sz w:val="28"/>
                <w:szCs w:val="28"/>
              </w:rPr>
            </w:pPr>
          </w:p>
          <w:p w14:paraId="6DFD4862" w14:textId="34271DEA" w:rsidR="00CF7AAD" w:rsidRPr="00CF7AAD" w:rsidRDefault="00CF7AAD" w:rsidP="00CF7AAD">
            <w:pPr>
              <w:jc w:val="center"/>
              <w:rPr>
                <w:rFonts w:ascii="Arial" w:hAnsi="Arial" w:cs="Arial"/>
                <w:b/>
                <w:color w:val="808080" w:themeColor="background1" w:themeShade="80"/>
                <w:sz w:val="28"/>
                <w:szCs w:val="28"/>
              </w:rPr>
            </w:pPr>
            <w:proofErr w:type="spellStart"/>
            <w:r w:rsidRPr="00CF7AAD">
              <w:rPr>
                <w:rFonts w:eastAsiaTheme="minorEastAsia"/>
                <w:b/>
                <w:sz w:val="28"/>
                <w:szCs w:val="28"/>
                <w:lang w:eastAsia="ja-JP"/>
              </w:rPr>
              <w:t>Fotocredit</w:t>
            </w:r>
            <w:proofErr w:type="spellEnd"/>
          </w:p>
        </w:tc>
      </w:tr>
      <w:tr w:rsidR="009D32CA" w:rsidRPr="00AE14B3" w14:paraId="77CACE2C" w14:textId="77777777" w:rsidTr="00CF7AAD">
        <w:tc>
          <w:tcPr>
            <w:tcW w:w="4102" w:type="dxa"/>
          </w:tcPr>
          <w:p w14:paraId="44C84069" w14:textId="77777777" w:rsidR="009D32CA" w:rsidRPr="0006666B" w:rsidRDefault="009D32CA" w:rsidP="009D32CA">
            <w:pPr>
              <w:spacing w:after="0"/>
              <w:rPr>
                <w:rFonts w:ascii="Arial" w:hAnsi="Arial" w:cs="Arial"/>
                <w:color w:val="808080" w:themeColor="background1" w:themeShade="80"/>
                <w:sz w:val="16"/>
                <w:szCs w:val="16"/>
              </w:rPr>
            </w:pPr>
          </w:p>
          <w:p w14:paraId="3B9693CD" w14:textId="663535B6" w:rsidR="009D32CA" w:rsidRDefault="00C738AD" w:rsidP="009D32CA">
            <w:pPr>
              <w:tabs>
                <w:tab w:val="left" w:pos="2557"/>
              </w:tabs>
              <w:rPr>
                <w:rFonts w:ascii="Arial" w:hAnsi="Arial" w:cs="Arial"/>
                <w:color w:val="808080" w:themeColor="background1" w:themeShade="80"/>
                <w:sz w:val="24"/>
                <w:szCs w:val="24"/>
              </w:rPr>
            </w:pPr>
            <w:r>
              <w:rPr>
                <w:noProof/>
              </w:rPr>
              <w:drawing>
                <wp:inline distT="0" distB="0" distL="0" distR="0" wp14:anchorId="136D30FB" wp14:editId="18D7EAAA">
                  <wp:extent cx="1595120" cy="1063302"/>
                  <wp:effectExtent l="0" t="0" r="508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120" cy="1063302"/>
                          </a:xfrm>
                          <a:prstGeom prst="rect">
                            <a:avLst/>
                          </a:prstGeom>
                          <a:noFill/>
                          <a:ln>
                            <a:noFill/>
                          </a:ln>
                        </pic:spPr>
                      </pic:pic>
                    </a:graphicData>
                  </a:graphic>
                </wp:inline>
              </w:drawing>
            </w:r>
          </w:p>
        </w:tc>
        <w:tc>
          <w:tcPr>
            <w:tcW w:w="4122" w:type="dxa"/>
          </w:tcPr>
          <w:p w14:paraId="35AAB5F7" w14:textId="77777777" w:rsidR="009D32CA" w:rsidRDefault="009D32CA" w:rsidP="009D32CA">
            <w:pPr>
              <w:rPr>
                <w:rFonts w:ascii="Arial" w:hAnsi="Arial" w:cs="Arial"/>
                <w:color w:val="808080" w:themeColor="background1" w:themeShade="80"/>
                <w:sz w:val="24"/>
                <w:szCs w:val="24"/>
              </w:rPr>
            </w:pPr>
          </w:p>
          <w:p w14:paraId="7113A1B7" w14:textId="25AA991E" w:rsidR="009D32CA" w:rsidRDefault="00C738AD" w:rsidP="009D32CA">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Winzerin Barbara Roth bei der online-Weinprobe</w:t>
            </w:r>
          </w:p>
          <w:p w14:paraId="1AB0ED7A" w14:textId="1CC0E9C5" w:rsidR="009D32CA" w:rsidRDefault="009D32CA" w:rsidP="009D32CA">
            <w:pPr>
              <w:rPr>
                <w:rFonts w:ascii="Arial" w:hAnsi="Arial" w:cs="Arial"/>
                <w:color w:val="808080" w:themeColor="background1" w:themeShade="80"/>
                <w:sz w:val="24"/>
                <w:szCs w:val="24"/>
              </w:rPr>
            </w:pPr>
          </w:p>
        </w:tc>
        <w:tc>
          <w:tcPr>
            <w:tcW w:w="2408" w:type="dxa"/>
          </w:tcPr>
          <w:p w14:paraId="744C8CF7" w14:textId="77777777" w:rsidR="009D32CA" w:rsidRDefault="009D32CA" w:rsidP="009D32CA">
            <w:pPr>
              <w:rPr>
                <w:rFonts w:ascii="Arial" w:hAnsi="Arial" w:cs="Arial"/>
                <w:color w:val="808080" w:themeColor="background1" w:themeShade="80"/>
                <w:sz w:val="24"/>
                <w:szCs w:val="24"/>
              </w:rPr>
            </w:pPr>
          </w:p>
          <w:p w14:paraId="109323A3" w14:textId="4A712D01" w:rsidR="009D32CA" w:rsidRDefault="00C738AD" w:rsidP="009D32CA">
            <w:pPr>
              <w:rPr>
                <w:rFonts w:ascii="Arial" w:hAnsi="Arial" w:cs="Arial"/>
                <w:color w:val="808080" w:themeColor="background1" w:themeShade="80"/>
                <w:sz w:val="24"/>
                <w:szCs w:val="24"/>
              </w:rPr>
            </w:pPr>
            <w:proofErr w:type="spellStart"/>
            <w:r>
              <w:rPr>
                <w:rFonts w:ascii="Arial" w:hAnsi="Arial" w:cs="Arial"/>
                <w:color w:val="808080" w:themeColor="background1" w:themeShade="80"/>
                <w:sz w:val="24"/>
                <w:szCs w:val="24"/>
              </w:rPr>
              <w:t>EMLight</w:t>
            </w:r>
            <w:proofErr w:type="spellEnd"/>
          </w:p>
        </w:tc>
      </w:tr>
      <w:tr w:rsidR="00580EE0" w:rsidRPr="00AE14B3" w14:paraId="0BE8FEA0" w14:textId="77777777" w:rsidTr="00CF7AAD">
        <w:tc>
          <w:tcPr>
            <w:tcW w:w="4102" w:type="dxa"/>
          </w:tcPr>
          <w:p w14:paraId="74ED8B09" w14:textId="124B831A" w:rsidR="00580EE0" w:rsidRDefault="00580EE0" w:rsidP="0006666B">
            <w:pPr>
              <w:spacing w:after="0"/>
              <w:rPr>
                <w:rFonts w:ascii="Arial" w:hAnsi="Arial" w:cs="Arial"/>
                <w:color w:val="808080" w:themeColor="background1" w:themeShade="80"/>
                <w:sz w:val="16"/>
                <w:szCs w:val="16"/>
              </w:rPr>
            </w:pPr>
          </w:p>
          <w:p w14:paraId="7FC58072" w14:textId="1DE51261" w:rsidR="00580EE0" w:rsidRPr="0006666B" w:rsidRDefault="00C738AD" w:rsidP="0006666B">
            <w:pPr>
              <w:spacing w:after="0"/>
              <w:rPr>
                <w:rFonts w:ascii="Arial" w:hAnsi="Arial" w:cs="Arial"/>
                <w:color w:val="808080" w:themeColor="background1" w:themeShade="80"/>
                <w:sz w:val="16"/>
                <w:szCs w:val="16"/>
              </w:rPr>
            </w:pPr>
            <w:r>
              <w:rPr>
                <w:rFonts w:ascii="Arial" w:hAnsi="Arial" w:cs="Arial"/>
                <w:noProof/>
                <w:color w:val="808080" w:themeColor="background1" w:themeShade="80"/>
                <w:sz w:val="24"/>
                <w:szCs w:val="24"/>
              </w:rPr>
              <w:drawing>
                <wp:inline distT="0" distB="0" distL="0" distR="0" wp14:anchorId="77FED552" wp14:editId="6BA124DB">
                  <wp:extent cx="1612525" cy="9070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inprobe@home.jpg"/>
                          <pic:cNvPicPr/>
                        </pic:nvPicPr>
                        <pic:blipFill>
                          <a:blip r:embed="rId19">
                            <a:extLst>
                              <a:ext uri="{28A0092B-C50C-407E-A947-70E740481C1C}">
                                <a14:useLocalDpi xmlns:a14="http://schemas.microsoft.com/office/drawing/2010/main" val="0"/>
                              </a:ext>
                            </a:extLst>
                          </a:blip>
                          <a:stretch>
                            <a:fillRect/>
                          </a:stretch>
                        </pic:blipFill>
                        <pic:spPr>
                          <a:xfrm>
                            <a:off x="0" y="0"/>
                            <a:ext cx="1612525" cy="907097"/>
                          </a:xfrm>
                          <a:prstGeom prst="rect">
                            <a:avLst/>
                          </a:prstGeom>
                        </pic:spPr>
                      </pic:pic>
                    </a:graphicData>
                  </a:graphic>
                </wp:inline>
              </w:drawing>
            </w:r>
          </w:p>
        </w:tc>
        <w:tc>
          <w:tcPr>
            <w:tcW w:w="4122" w:type="dxa"/>
          </w:tcPr>
          <w:p w14:paraId="44AD4FB6" w14:textId="77777777" w:rsidR="00580EE0" w:rsidRDefault="00580EE0" w:rsidP="00CF7AAD">
            <w:pPr>
              <w:rPr>
                <w:rFonts w:ascii="Arial" w:hAnsi="Arial" w:cs="Arial"/>
                <w:color w:val="808080" w:themeColor="background1" w:themeShade="80"/>
                <w:sz w:val="24"/>
                <w:szCs w:val="24"/>
              </w:rPr>
            </w:pPr>
          </w:p>
          <w:p w14:paraId="3DAB55C1" w14:textId="77777777" w:rsidR="00C738AD" w:rsidRDefault="00C738AD" w:rsidP="00C738AD">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Wein-Comedy mit Ingo Konrads</w:t>
            </w:r>
          </w:p>
          <w:p w14:paraId="56DD7F36" w14:textId="7105AE11" w:rsidR="00580EE0" w:rsidRDefault="00C738AD" w:rsidP="00C738AD">
            <w:pPr>
              <w:rPr>
                <w:rFonts w:ascii="Arial" w:hAnsi="Arial" w:cs="Arial"/>
                <w:color w:val="808080" w:themeColor="background1" w:themeShade="80"/>
                <w:sz w:val="24"/>
                <w:szCs w:val="24"/>
              </w:rPr>
            </w:pPr>
            <w:r>
              <w:rPr>
                <w:rFonts w:ascii="Arial" w:hAnsi="Arial" w:cs="Arial"/>
                <w:color w:val="808080" w:themeColor="background1" w:themeShade="80"/>
                <w:sz w:val="24"/>
                <w:szCs w:val="24"/>
              </w:rPr>
              <w:t>www.Wein-Comedy.de</w:t>
            </w:r>
          </w:p>
        </w:tc>
        <w:tc>
          <w:tcPr>
            <w:tcW w:w="2408" w:type="dxa"/>
          </w:tcPr>
          <w:p w14:paraId="5EB4BC85" w14:textId="77777777" w:rsidR="00580EE0" w:rsidRDefault="00580EE0" w:rsidP="00CF7AAD">
            <w:pPr>
              <w:rPr>
                <w:rFonts w:ascii="Arial" w:hAnsi="Arial" w:cs="Arial"/>
                <w:color w:val="808080" w:themeColor="background1" w:themeShade="80"/>
                <w:sz w:val="24"/>
                <w:szCs w:val="24"/>
              </w:rPr>
            </w:pPr>
          </w:p>
          <w:p w14:paraId="0A6626BE" w14:textId="489434ED" w:rsidR="00580EE0" w:rsidRDefault="00C738AD" w:rsidP="00CF7AAD">
            <w:pPr>
              <w:rPr>
                <w:rFonts w:ascii="Arial" w:hAnsi="Arial" w:cs="Arial"/>
                <w:color w:val="808080" w:themeColor="background1" w:themeShade="80"/>
                <w:sz w:val="24"/>
                <w:szCs w:val="24"/>
              </w:rPr>
            </w:pPr>
            <w:r>
              <w:rPr>
                <w:rFonts w:ascii="Arial" w:hAnsi="Arial" w:cs="Arial"/>
                <w:color w:val="808080" w:themeColor="background1" w:themeShade="80"/>
                <w:sz w:val="24"/>
                <w:szCs w:val="24"/>
              </w:rPr>
              <w:t>Ingo Konrads</w:t>
            </w:r>
          </w:p>
        </w:tc>
      </w:tr>
      <w:tr w:rsidR="00686BDA" w:rsidRPr="00AE14B3" w14:paraId="11217715" w14:textId="77777777" w:rsidTr="00CF7AAD">
        <w:tc>
          <w:tcPr>
            <w:tcW w:w="4102" w:type="dxa"/>
          </w:tcPr>
          <w:p w14:paraId="3C43D4CF" w14:textId="74305B15" w:rsidR="00686BDA" w:rsidRPr="0006666B" w:rsidRDefault="00686BDA" w:rsidP="0006666B">
            <w:pPr>
              <w:spacing w:after="0"/>
              <w:rPr>
                <w:rFonts w:ascii="Arial" w:hAnsi="Arial" w:cs="Arial"/>
                <w:color w:val="808080" w:themeColor="background1" w:themeShade="80"/>
                <w:sz w:val="16"/>
                <w:szCs w:val="16"/>
              </w:rPr>
            </w:pPr>
          </w:p>
          <w:p w14:paraId="551FC5A0" w14:textId="1A2A6BFB" w:rsidR="0006666B" w:rsidRDefault="009D32CA" w:rsidP="00CF7AAD">
            <w:pPr>
              <w:rPr>
                <w:rFonts w:ascii="Arial" w:hAnsi="Arial" w:cs="Arial"/>
                <w:color w:val="808080" w:themeColor="background1" w:themeShade="80"/>
                <w:sz w:val="24"/>
                <w:szCs w:val="24"/>
              </w:rPr>
            </w:pPr>
            <w:r>
              <w:rPr>
                <w:rFonts w:ascii="Arial" w:hAnsi="Arial" w:cs="Arial"/>
                <w:noProof/>
                <w:color w:val="808080" w:themeColor="background1" w:themeShade="80"/>
                <w:sz w:val="16"/>
                <w:szCs w:val="16"/>
              </w:rPr>
              <w:drawing>
                <wp:inline distT="0" distB="0" distL="0" distR="0" wp14:anchorId="687D2AA3" wp14:editId="2A4D1EBE">
                  <wp:extent cx="1574280" cy="1049655"/>
                  <wp:effectExtent l="0" t="0" r="698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nrads 1 Foto Pongratz.jpg"/>
                          <pic:cNvPicPr/>
                        </pic:nvPicPr>
                        <pic:blipFill>
                          <a:blip r:embed="rId20">
                            <a:extLst>
                              <a:ext uri="{28A0092B-C50C-407E-A947-70E740481C1C}">
                                <a14:useLocalDpi xmlns:a14="http://schemas.microsoft.com/office/drawing/2010/main" val="0"/>
                              </a:ext>
                            </a:extLst>
                          </a:blip>
                          <a:stretch>
                            <a:fillRect/>
                          </a:stretch>
                        </pic:blipFill>
                        <pic:spPr>
                          <a:xfrm>
                            <a:off x="0" y="0"/>
                            <a:ext cx="1574280" cy="1049655"/>
                          </a:xfrm>
                          <a:prstGeom prst="rect">
                            <a:avLst/>
                          </a:prstGeom>
                        </pic:spPr>
                      </pic:pic>
                    </a:graphicData>
                  </a:graphic>
                </wp:inline>
              </w:drawing>
            </w:r>
          </w:p>
        </w:tc>
        <w:tc>
          <w:tcPr>
            <w:tcW w:w="4122" w:type="dxa"/>
          </w:tcPr>
          <w:p w14:paraId="69D4B08D" w14:textId="77777777" w:rsidR="00686BDA" w:rsidRDefault="00686BDA" w:rsidP="00CF7AAD">
            <w:pPr>
              <w:rPr>
                <w:rFonts w:ascii="Arial" w:hAnsi="Arial" w:cs="Arial"/>
                <w:color w:val="808080" w:themeColor="background1" w:themeShade="80"/>
                <w:sz w:val="24"/>
                <w:szCs w:val="24"/>
              </w:rPr>
            </w:pPr>
          </w:p>
          <w:p w14:paraId="5AAA73BE" w14:textId="77777777" w:rsidR="00686BDA" w:rsidRDefault="00F23A44"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Wein-Comedy mit Ingo Konrads</w:t>
            </w:r>
          </w:p>
          <w:p w14:paraId="3EED706E" w14:textId="1C6C080B" w:rsidR="00580EE0" w:rsidRDefault="00580EE0" w:rsidP="00CF7AAD">
            <w:pPr>
              <w:rPr>
                <w:rFonts w:ascii="Arial" w:hAnsi="Arial" w:cs="Arial"/>
                <w:color w:val="808080" w:themeColor="background1" w:themeShade="80"/>
                <w:sz w:val="24"/>
                <w:szCs w:val="24"/>
              </w:rPr>
            </w:pPr>
            <w:r>
              <w:rPr>
                <w:rFonts w:ascii="Arial" w:hAnsi="Arial" w:cs="Arial"/>
                <w:color w:val="808080" w:themeColor="background1" w:themeShade="80"/>
                <w:sz w:val="24"/>
                <w:szCs w:val="24"/>
              </w:rPr>
              <w:t>www.Wein-Comedy.de</w:t>
            </w:r>
          </w:p>
        </w:tc>
        <w:tc>
          <w:tcPr>
            <w:tcW w:w="2408" w:type="dxa"/>
          </w:tcPr>
          <w:p w14:paraId="3386C907" w14:textId="77777777" w:rsidR="00686BDA" w:rsidRDefault="00686BDA" w:rsidP="00CF7AAD">
            <w:pPr>
              <w:rPr>
                <w:rFonts w:ascii="Arial" w:hAnsi="Arial" w:cs="Arial"/>
                <w:color w:val="808080" w:themeColor="background1" w:themeShade="80"/>
                <w:sz w:val="24"/>
                <w:szCs w:val="24"/>
              </w:rPr>
            </w:pPr>
          </w:p>
          <w:p w14:paraId="35FEF59E" w14:textId="4C05878A" w:rsidR="00686BDA" w:rsidRDefault="00565019" w:rsidP="00CF7AAD">
            <w:pPr>
              <w:rPr>
                <w:rFonts w:ascii="Arial" w:hAnsi="Arial" w:cs="Arial"/>
                <w:color w:val="808080" w:themeColor="background1" w:themeShade="80"/>
                <w:sz w:val="24"/>
                <w:szCs w:val="24"/>
              </w:rPr>
            </w:pPr>
            <w:r>
              <w:rPr>
                <w:rFonts w:ascii="Arial" w:hAnsi="Arial" w:cs="Arial"/>
                <w:color w:val="808080" w:themeColor="background1" w:themeShade="80"/>
                <w:sz w:val="24"/>
                <w:szCs w:val="24"/>
              </w:rPr>
              <w:t>Foto Pongratz</w:t>
            </w:r>
          </w:p>
        </w:tc>
      </w:tr>
      <w:tr w:rsidR="001E088E" w:rsidRPr="00AE14B3" w14:paraId="73DB4E9A" w14:textId="77777777" w:rsidTr="00CF7AAD">
        <w:tc>
          <w:tcPr>
            <w:tcW w:w="4102" w:type="dxa"/>
          </w:tcPr>
          <w:p w14:paraId="6270969F" w14:textId="4CE24D38" w:rsidR="001E088E" w:rsidRPr="0006666B" w:rsidRDefault="001E088E" w:rsidP="001E088E">
            <w:pPr>
              <w:spacing w:after="0"/>
              <w:rPr>
                <w:rFonts w:ascii="Arial" w:hAnsi="Arial" w:cs="Arial"/>
                <w:color w:val="808080" w:themeColor="background1" w:themeShade="80"/>
                <w:sz w:val="16"/>
                <w:szCs w:val="16"/>
              </w:rPr>
            </w:pPr>
            <w:r w:rsidRPr="0006666B">
              <w:rPr>
                <w:rFonts w:ascii="Arial" w:hAnsi="Arial" w:cs="Arial"/>
                <w:color w:val="808080" w:themeColor="background1" w:themeShade="80"/>
                <w:sz w:val="16"/>
                <w:szCs w:val="16"/>
              </w:rPr>
              <w:t xml:space="preserve"> </w:t>
            </w:r>
          </w:p>
          <w:p w14:paraId="464A2D53" w14:textId="177A596E" w:rsidR="001E088E" w:rsidRDefault="00F23A44" w:rsidP="001E088E">
            <w:pPr>
              <w:rPr>
                <w:rFonts w:ascii="Arial" w:hAnsi="Arial" w:cs="Arial"/>
                <w:color w:val="808080" w:themeColor="background1" w:themeShade="80"/>
                <w:sz w:val="24"/>
                <w:szCs w:val="24"/>
              </w:rPr>
            </w:pPr>
            <w:r>
              <w:rPr>
                <w:rFonts w:ascii="Arial" w:hAnsi="Arial" w:cs="Arial"/>
                <w:noProof/>
                <w:color w:val="808080" w:themeColor="background1" w:themeShade="80"/>
                <w:sz w:val="24"/>
                <w:szCs w:val="24"/>
              </w:rPr>
              <w:drawing>
                <wp:inline distT="0" distB="0" distL="0" distR="0" wp14:anchorId="4BC57C0B" wp14:editId="6742AC77">
                  <wp:extent cx="687147" cy="9410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rads_hoch.jpg"/>
                          <pic:cNvPicPr/>
                        </pic:nvPicPr>
                        <pic:blipFill>
                          <a:blip r:embed="rId21">
                            <a:extLst>
                              <a:ext uri="{28A0092B-C50C-407E-A947-70E740481C1C}">
                                <a14:useLocalDpi xmlns:a14="http://schemas.microsoft.com/office/drawing/2010/main" val="0"/>
                              </a:ext>
                            </a:extLst>
                          </a:blip>
                          <a:stretch>
                            <a:fillRect/>
                          </a:stretch>
                        </pic:blipFill>
                        <pic:spPr>
                          <a:xfrm flipH="1">
                            <a:off x="0" y="0"/>
                            <a:ext cx="700847" cy="959832"/>
                          </a:xfrm>
                          <a:prstGeom prst="rect">
                            <a:avLst/>
                          </a:prstGeom>
                        </pic:spPr>
                      </pic:pic>
                    </a:graphicData>
                  </a:graphic>
                </wp:inline>
              </w:drawing>
            </w:r>
          </w:p>
        </w:tc>
        <w:tc>
          <w:tcPr>
            <w:tcW w:w="4122" w:type="dxa"/>
          </w:tcPr>
          <w:p w14:paraId="758C1214" w14:textId="77777777" w:rsidR="001E088E" w:rsidRDefault="001E088E" w:rsidP="001E088E">
            <w:pPr>
              <w:rPr>
                <w:rFonts w:ascii="Arial" w:hAnsi="Arial" w:cs="Arial"/>
                <w:color w:val="808080" w:themeColor="background1" w:themeShade="80"/>
                <w:sz w:val="24"/>
                <w:szCs w:val="24"/>
              </w:rPr>
            </w:pPr>
          </w:p>
          <w:p w14:paraId="4FB77A65" w14:textId="77777777" w:rsidR="001E088E" w:rsidRDefault="00F23A44"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Wein-Kabarettist Ingo Konrads</w:t>
            </w:r>
          </w:p>
          <w:p w14:paraId="26B9AB03" w14:textId="4CDF67C8" w:rsidR="00580EE0" w:rsidRDefault="00580EE0" w:rsidP="001E088E">
            <w:pPr>
              <w:rPr>
                <w:rFonts w:ascii="Arial" w:hAnsi="Arial" w:cs="Arial"/>
                <w:color w:val="808080" w:themeColor="background1" w:themeShade="80"/>
                <w:sz w:val="24"/>
                <w:szCs w:val="24"/>
              </w:rPr>
            </w:pPr>
            <w:r>
              <w:rPr>
                <w:rFonts w:ascii="Arial" w:hAnsi="Arial" w:cs="Arial"/>
                <w:color w:val="808080" w:themeColor="background1" w:themeShade="80"/>
                <w:sz w:val="24"/>
                <w:szCs w:val="24"/>
              </w:rPr>
              <w:t>www.Wein-Comedy.de</w:t>
            </w:r>
          </w:p>
        </w:tc>
        <w:tc>
          <w:tcPr>
            <w:tcW w:w="2408" w:type="dxa"/>
          </w:tcPr>
          <w:p w14:paraId="09217656" w14:textId="77777777" w:rsidR="001E088E" w:rsidRDefault="001E088E" w:rsidP="001E088E">
            <w:pPr>
              <w:rPr>
                <w:rFonts w:ascii="Arial" w:hAnsi="Arial" w:cs="Arial"/>
                <w:color w:val="808080" w:themeColor="background1" w:themeShade="80"/>
                <w:sz w:val="24"/>
                <w:szCs w:val="24"/>
              </w:rPr>
            </w:pPr>
          </w:p>
          <w:p w14:paraId="3BE24E1C" w14:textId="6A526F6E" w:rsidR="001E088E" w:rsidRDefault="00565019" w:rsidP="001E088E">
            <w:pPr>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Britta </w:t>
            </w:r>
            <w:proofErr w:type="spellStart"/>
            <w:r>
              <w:rPr>
                <w:rFonts w:ascii="Arial" w:hAnsi="Arial" w:cs="Arial"/>
                <w:color w:val="808080" w:themeColor="background1" w:themeShade="80"/>
                <w:sz w:val="24"/>
                <w:szCs w:val="24"/>
              </w:rPr>
              <w:t>Pönitz</w:t>
            </w:r>
            <w:proofErr w:type="spellEnd"/>
          </w:p>
        </w:tc>
      </w:tr>
      <w:tr w:rsidR="00565019" w:rsidRPr="00AE14B3" w14:paraId="13586E57" w14:textId="77777777" w:rsidTr="00CF7AAD">
        <w:tc>
          <w:tcPr>
            <w:tcW w:w="4102" w:type="dxa"/>
          </w:tcPr>
          <w:p w14:paraId="502A892A" w14:textId="77777777" w:rsidR="00565019" w:rsidRDefault="00565019" w:rsidP="00565019">
            <w:pPr>
              <w:spacing w:after="0"/>
              <w:rPr>
                <w:rFonts w:ascii="Arial" w:hAnsi="Arial" w:cs="Arial"/>
                <w:color w:val="808080" w:themeColor="background1" w:themeShade="80"/>
                <w:sz w:val="16"/>
                <w:szCs w:val="16"/>
              </w:rPr>
            </w:pPr>
          </w:p>
          <w:p w14:paraId="6A1818B3" w14:textId="4DC1A960" w:rsidR="00565019" w:rsidRDefault="00565019" w:rsidP="00565019">
            <w:pPr>
              <w:spacing w:after="0"/>
              <w:rPr>
                <w:rFonts w:ascii="Arial" w:hAnsi="Arial" w:cs="Arial"/>
                <w:color w:val="808080" w:themeColor="background1" w:themeShade="80"/>
                <w:sz w:val="16"/>
                <w:szCs w:val="16"/>
              </w:rPr>
            </w:pPr>
            <w:r>
              <w:rPr>
                <w:noProof/>
              </w:rPr>
              <w:drawing>
                <wp:inline distT="0" distB="0" distL="0" distR="0" wp14:anchorId="198BB92B" wp14:editId="5B51496B">
                  <wp:extent cx="1624013" cy="101520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4013" cy="1015208"/>
                          </a:xfrm>
                          <a:prstGeom prst="rect">
                            <a:avLst/>
                          </a:prstGeom>
                          <a:noFill/>
                          <a:ln>
                            <a:noFill/>
                          </a:ln>
                        </pic:spPr>
                      </pic:pic>
                    </a:graphicData>
                  </a:graphic>
                </wp:inline>
              </w:drawing>
            </w:r>
          </w:p>
          <w:p w14:paraId="28E8EC86" w14:textId="615DE49C" w:rsidR="00565019" w:rsidRPr="0006666B" w:rsidRDefault="00565019" w:rsidP="00565019">
            <w:pPr>
              <w:spacing w:after="0"/>
              <w:rPr>
                <w:rFonts w:ascii="Arial" w:hAnsi="Arial" w:cs="Arial"/>
                <w:color w:val="808080" w:themeColor="background1" w:themeShade="80"/>
                <w:sz w:val="16"/>
                <w:szCs w:val="16"/>
              </w:rPr>
            </w:pPr>
          </w:p>
        </w:tc>
        <w:tc>
          <w:tcPr>
            <w:tcW w:w="4122" w:type="dxa"/>
          </w:tcPr>
          <w:p w14:paraId="5F0F1522" w14:textId="77777777" w:rsidR="00565019" w:rsidRDefault="00565019" w:rsidP="00565019">
            <w:pPr>
              <w:rPr>
                <w:rFonts w:ascii="Arial" w:hAnsi="Arial" w:cs="Arial"/>
                <w:color w:val="808080" w:themeColor="background1" w:themeShade="80"/>
                <w:sz w:val="24"/>
                <w:szCs w:val="24"/>
              </w:rPr>
            </w:pPr>
          </w:p>
          <w:p w14:paraId="0AC69491" w14:textId="60AAAD44" w:rsidR="00565019" w:rsidRDefault="00565019" w:rsidP="00565019">
            <w:pPr>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Wein-Käse-Degustation </w:t>
            </w:r>
            <w:proofErr w:type="spellStart"/>
            <w:r>
              <w:rPr>
                <w:rFonts w:ascii="Arial" w:hAnsi="Arial" w:cs="Arial"/>
                <w:color w:val="808080" w:themeColor="background1" w:themeShade="80"/>
                <w:sz w:val="24"/>
                <w:szCs w:val="24"/>
              </w:rPr>
              <w:t>online@HOME</w:t>
            </w:r>
            <w:proofErr w:type="spellEnd"/>
            <w:r>
              <w:rPr>
                <w:rFonts w:ascii="Arial" w:hAnsi="Arial" w:cs="Arial"/>
                <w:color w:val="808080" w:themeColor="background1" w:themeShade="80"/>
                <w:sz w:val="24"/>
                <w:szCs w:val="24"/>
              </w:rPr>
              <w:t xml:space="preserve"> </w:t>
            </w:r>
          </w:p>
        </w:tc>
        <w:tc>
          <w:tcPr>
            <w:tcW w:w="2408" w:type="dxa"/>
          </w:tcPr>
          <w:p w14:paraId="0EC5E378" w14:textId="77777777" w:rsidR="00565019" w:rsidRDefault="00565019" w:rsidP="00565019">
            <w:pPr>
              <w:rPr>
                <w:rFonts w:ascii="Arial" w:hAnsi="Arial" w:cs="Arial"/>
                <w:color w:val="808080" w:themeColor="background1" w:themeShade="80"/>
                <w:sz w:val="24"/>
                <w:szCs w:val="24"/>
              </w:rPr>
            </w:pPr>
          </w:p>
          <w:p w14:paraId="58B43D4C" w14:textId="77777777" w:rsidR="00565019" w:rsidRDefault="00565019" w:rsidP="00565019">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&amp; Sektgut</w:t>
            </w:r>
          </w:p>
          <w:p w14:paraId="7F3E47E1" w14:textId="15A06A1F" w:rsidR="00565019" w:rsidRDefault="00565019" w:rsidP="00565019">
            <w:pPr>
              <w:rPr>
                <w:rFonts w:ascii="Arial" w:hAnsi="Arial" w:cs="Arial"/>
                <w:color w:val="808080" w:themeColor="background1" w:themeShade="80"/>
                <w:sz w:val="24"/>
                <w:szCs w:val="24"/>
              </w:rPr>
            </w:pPr>
            <w:r>
              <w:rPr>
                <w:rFonts w:ascii="Arial" w:hAnsi="Arial" w:cs="Arial"/>
                <w:color w:val="808080" w:themeColor="background1" w:themeShade="80"/>
                <w:sz w:val="24"/>
                <w:szCs w:val="24"/>
              </w:rPr>
              <w:t>Wilhelmshof</w:t>
            </w:r>
          </w:p>
        </w:tc>
      </w:tr>
      <w:tr w:rsidR="00565019" w:rsidRPr="00AE14B3" w14:paraId="6B49BEAC" w14:textId="77777777" w:rsidTr="00CF7AAD">
        <w:tc>
          <w:tcPr>
            <w:tcW w:w="4102" w:type="dxa"/>
          </w:tcPr>
          <w:p w14:paraId="581ED1FA" w14:textId="77777777" w:rsidR="00565019" w:rsidRDefault="00565019" w:rsidP="00565019">
            <w:pPr>
              <w:spacing w:after="0"/>
              <w:rPr>
                <w:rFonts w:ascii="Arial" w:hAnsi="Arial" w:cs="Arial"/>
                <w:color w:val="808080" w:themeColor="background1" w:themeShade="80"/>
                <w:sz w:val="16"/>
                <w:szCs w:val="16"/>
              </w:rPr>
            </w:pPr>
          </w:p>
          <w:p w14:paraId="10A44543" w14:textId="41DDE1C6" w:rsidR="00565019" w:rsidRDefault="00921869" w:rsidP="00565019">
            <w:pPr>
              <w:spacing w:after="0"/>
              <w:rPr>
                <w:rFonts w:ascii="Arial" w:hAnsi="Arial" w:cs="Arial"/>
                <w:color w:val="808080" w:themeColor="background1" w:themeShade="80"/>
                <w:sz w:val="16"/>
                <w:szCs w:val="16"/>
              </w:rPr>
            </w:pPr>
            <w:r>
              <w:rPr>
                <w:noProof/>
              </w:rPr>
              <w:drawing>
                <wp:inline distT="0" distB="0" distL="0" distR="0" wp14:anchorId="24F803E6" wp14:editId="3998B8C3">
                  <wp:extent cx="1653871" cy="1102581"/>
                  <wp:effectExtent l="0" t="0" r="381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0973" cy="1107316"/>
                          </a:xfrm>
                          <a:prstGeom prst="rect">
                            <a:avLst/>
                          </a:prstGeom>
                          <a:noFill/>
                          <a:ln>
                            <a:noFill/>
                          </a:ln>
                        </pic:spPr>
                      </pic:pic>
                    </a:graphicData>
                  </a:graphic>
                </wp:inline>
              </w:drawing>
            </w:r>
          </w:p>
          <w:p w14:paraId="4561AA2C" w14:textId="0F6429CD" w:rsidR="00565019" w:rsidRPr="0006666B" w:rsidRDefault="00565019" w:rsidP="00565019">
            <w:pPr>
              <w:spacing w:after="0"/>
              <w:rPr>
                <w:rFonts w:ascii="Arial" w:hAnsi="Arial" w:cs="Arial"/>
                <w:color w:val="808080" w:themeColor="background1" w:themeShade="80"/>
                <w:sz w:val="16"/>
                <w:szCs w:val="16"/>
              </w:rPr>
            </w:pPr>
          </w:p>
        </w:tc>
        <w:tc>
          <w:tcPr>
            <w:tcW w:w="4122" w:type="dxa"/>
          </w:tcPr>
          <w:p w14:paraId="24139C6F" w14:textId="77777777" w:rsidR="00565019" w:rsidRDefault="00565019" w:rsidP="00565019">
            <w:pPr>
              <w:rPr>
                <w:rFonts w:ascii="Arial" w:hAnsi="Arial" w:cs="Arial"/>
                <w:color w:val="808080" w:themeColor="background1" w:themeShade="80"/>
                <w:sz w:val="24"/>
                <w:szCs w:val="24"/>
              </w:rPr>
            </w:pPr>
          </w:p>
          <w:p w14:paraId="4ECA42CF" w14:textId="287AA86D" w:rsidR="00565019" w:rsidRDefault="00565019" w:rsidP="00565019">
            <w:pPr>
              <w:rPr>
                <w:rFonts w:ascii="Arial" w:hAnsi="Arial" w:cs="Arial"/>
                <w:color w:val="808080" w:themeColor="background1" w:themeShade="80"/>
                <w:sz w:val="24"/>
                <w:szCs w:val="24"/>
              </w:rPr>
            </w:pPr>
            <w:r>
              <w:rPr>
                <w:rFonts w:ascii="Arial" w:hAnsi="Arial" w:cs="Arial"/>
                <w:color w:val="808080" w:themeColor="background1" w:themeShade="80"/>
                <w:sz w:val="24"/>
                <w:szCs w:val="24"/>
              </w:rPr>
              <w:t>Virtuelle Weinbergwanderung mit Winzerin Barbara Roth</w:t>
            </w:r>
          </w:p>
        </w:tc>
        <w:tc>
          <w:tcPr>
            <w:tcW w:w="2408" w:type="dxa"/>
          </w:tcPr>
          <w:p w14:paraId="74E8794F" w14:textId="77777777" w:rsidR="00565019" w:rsidRDefault="00565019" w:rsidP="00565019">
            <w:pPr>
              <w:rPr>
                <w:rFonts w:ascii="Arial" w:hAnsi="Arial" w:cs="Arial"/>
                <w:color w:val="808080" w:themeColor="background1" w:themeShade="80"/>
                <w:sz w:val="24"/>
                <w:szCs w:val="24"/>
              </w:rPr>
            </w:pPr>
          </w:p>
          <w:p w14:paraId="4071DD76" w14:textId="04A4AE4B" w:rsidR="00565019" w:rsidRDefault="00921869" w:rsidP="00565019">
            <w:pPr>
              <w:rPr>
                <w:rFonts w:ascii="Arial" w:hAnsi="Arial" w:cs="Arial"/>
                <w:color w:val="808080" w:themeColor="background1" w:themeShade="80"/>
                <w:sz w:val="24"/>
                <w:szCs w:val="24"/>
              </w:rPr>
            </w:pPr>
            <w:proofErr w:type="spellStart"/>
            <w:r>
              <w:rPr>
                <w:rFonts w:ascii="Arial" w:hAnsi="Arial" w:cs="Arial"/>
                <w:color w:val="808080" w:themeColor="background1" w:themeShade="80"/>
                <w:sz w:val="24"/>
                <w:szCs w:val="24"/>
              </w:rPr>
              <w:t>EMLight</w:t>
            </w:r>
            <w:proofErr w:type="spellEnd"/>
          </w:p>
        </w:tc>
      </w:tr>
      <w:tr w:rsidR="00565019" w:rsidRPr="00AE14B3" w14:paraId="2BEF2D71" w14:textId="77777777" w:rsidTr="00CF7AAD">
        <w:tc>
          <w:tcPr>
            <w:tcW w:w="4102" w:type="dxa"/>
          </w:tcPr>
          <w:p w14:paraId="053B6A72" w14:textId="7A463CE8" w:rsidR="00565019" w:rsidRPr="0006666B" w:rsidRDefault="00565019" w:rsidP="00565019">
            <w:pPr>
              <w:spacing w:after="0"/>
              <w:rPr>
                <w:rFonts w:ascii="Arial" w:hAnsi="Arial" w:cs="Arial"/>
                <w:color w:val="808080" w:themeColor="background1" w:themeShade="80"/>
                <w:sz w:val="16"/>
                <w:szCs w:val="16"/>
              </w:rPr>
            </w:pPr>
            <w:r w:rsidRPr="0006666B">
              <w:rPr>
                <w:rFonts w:ascii="Arial" w:hAnsi="Arial" w:cs="Arial"/>
                <w:color w:val="808080" w:themeColor="background1" w:themeShade="80"/>
                <w:sz w:val="16"/>
                <w:szCs w:val="16"/>
              </w:rPr>
              <w:t xml:space="preserve"> </w:t>
            </w:r>
          </w:p>
          <w:p w14:paraId="006B34BE" w14:textId="2162ED57" w:rsidR="00565019" w:rsidRDefault="00565019" w:rsidP="00565019">
            <w:pPr>
              <w:rPr>
                <w:rFonts w:ascii="Arial" w:hAnsi="Arial" w:cs="Arial"/>
                <w:color w:val="808080" w:themeColor="background1" w:themeShade="80"/>
                <w:sz w:val="24"/>
                <w:szCs w:val="24"/>
              </w:rPr>
            </w:pPr>
            <w:r>
              <w:rPr>
                <w:noProof/>
              </w:rPr>
              <w:drawing>
                <wp:inline distT="0" distB="0" distL="0" distR="0" wp14:anchorId="6B37E0CB" wp14:editId="5C6AC51A">
                  <wp:extent cx="1595683" cy="897572"/>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5683" cy="897572"/>
                          </a:xfrm>
                          <a:prstGeom prst="rect">
                            <a:avLst/>
                          </a:prstGeom>
                          <a:noFill/>
                          <a:ln>
                            <a:noFill/>
                          </a:ln>
                        </pic:spPr>
                      </pic:pic>
                    </a:graphicData>
                  </a:graphic>
                </wp:inline>
              </w:drawing>
            </w:r>
          </w:p>
        </w:tc>
        <w:tc>
          <w:tcPr>
            <w:tcW w:w="4122" w:type="dxa"/>
          </w:tcPr>
          <w:p w14:paraId="3A1AB376" w14:textId="77777777" w:rsidR="00565019" w:rsidRDefault="00565019" w:rsidP="00565019">
            <w:pPr>
              <w:rPr>
                <w:rFonts w:ascii="Arial" w:hAnsi="Arial" w:cs="Arial"/>
                <w:color w:val="808080" w:themeColor="background1" w:themeShade="80"/>
                <w:sz w:val="24"/>
                <w:szCs w:val="24"/>
              </w:rPr>
            </w:pPr>
          </w:p>
          <w:p w14:paraId="2BD31599" w14:textId="48D55B8E" w:rsidR="00565019" w:rsidRDefault="00565019" w:rsidP="00565019">
            <w:pPr>
              <w:rPr>
                <w:rFonts w:ascii="Arial" w:hAnsi="Arial" w:cs="Arial"/>
                <w:color w:val="808080" w:themeColor="background1" w:themeShade="80"/>
                <w:sz w:val="24"/>
                <w:szCs w:val="24"/>
              </w:rPr>
            </w:pPr>
            <w:r>
              <w:rPr>
                <w:rFonts w:ascii="Arial" w:hAnsi="Arial" w:cs="Arial"/>
                <w:color w:val="808080" w:themeColor="background1" w:themeShade="80"/>
                <w:sz w:val="24"/>
                <w:szCs w:val="24"/>
              </w:rPr>
              <w:t>Barbara Roth &amp; Thorsten Ochocki Wein- &amp; Sektgut Wilhelmshof</w:t>
            </w:r>
          </w:p>
        </w:tc>
        <w:tc>
          <w:tcPr>
            <w:tcW w:w="2408" w:type="dxa"/>
          </w:tcPr>
          <w:p w14:paraId="0BABECDB" w14:textId="77777777" w:rsidR="00565019" w:rsidRDefault="00565019" w:rsidP="00565019">
            <w:pPr>
              <w:rPr>
                <w:rFonts w:ascii="Arial" w:hAnsi="Arial" w:cs="Arial"/>
                <w:color w:val="808080" w:themeColor="background1" w:themeShade="80"/>
                <w:sz w:val="24"/>
                <w:szCs w:val="24"/>
              </w:rPr>
            </w:pPr>
          </w:p>
          <w:p w14:paraId="5BF04761" w14:textId="5DAA38A4" w:rsidR="00565019" w:rsidRDefault="00565019" w:rsidP="00565019">
            <w:pPr>
              <w:rPr>
                <w:rFonts w:ascii="Arial" w:hAnsi="Arial" w:cs="Arial"/>
                <w:color w:val="808080" w:themeColor="background1" w:themeShade="80"/>
                <w:sz w:val="24"/>
                <w:szCs w:val="24"/>
              </w:rPr>
            </w:pPr>
            <w:r>
              <w:rPr>
                <w:rFonts w:ascii="Arial" w:hAnsi="Arial" w:cs="Arial"/>
                <w:color w:val="808080" w:themeColor="background1" w:themeShade="80"/>
                <w:sz w:val="24"/>
                <w:szCs w:val="24"/>
              </w:rPr>
              <w:t>DLG</w:t>
            </w:r>
          </w:p>
        </w:tc>
      </w:tr>
    </w:tbl>
    <w:p w14:paraId="67BE431F" w14:textId="0C479C40" w:rsidR="00A87775" w:rsidRDefault="00B931B0">
      <w:r>
        <w:br w:type="page"/>
      </w:r>
    </w:p>
    <w:tbl>
      <w:tblPr>
        <w:tblStyle w:val="TabellemithellemGitternetz"/>
        <w:tblpPr w:leftFromText="141" w:rightFromText="141" w:vertAnchor="text" w:horzAnchor="page" w:tblpX="1284" w:tblpY="-10863"/>
        <w:tblOverlap w:val="never"/>
        <w:tblW w:w="10632" w:type="dxa"/>
        <w:tblLayout w:type="fixed"/>
        <w:tblLook w:val="04A0" w:firstRow="1" w:lastRow="0" w:firstColumn="1" w:lastColumn="0" w:noHBand="0" w:noVBand="1"/>
      </w:tblPr>
      <w:tblGrid>
        <w:gridCol w:w="4102"/>
        <w:gridCol w:w="4122"/>
        <w:gridCol w:w="2408"/>
      </w:tblGrid>
      <w:tr w:rsidR="00A87775" w:rsidRPr="00AE14B3" w14:paraId="2EB929B3" w14:textId="77777777" w:rsidTr="00CF7AAD">
        <w:tc>
          <w:tcPr>
            <w:tcW w:w="4102" w:type="dxa"/>
          </w:tcPr>
          <w:p w14:paraId="56249F0D" w14:textId="77777777" w:rsidR="00A87775" w:rsidRDefault="00A87775" w:rsidP="00CF7AAD">
            <w:pPr>
              <w:rPr>
                <w:rFonts w:ascii="Arial" w:hAnsi="Arial" w:cs="Arial"/>
                <w:color w:val="808080" w:themeColor="background1" w:themeShade="80"/>
                <w:sz w:val="24"/>
                <w:szCs w:val="24"/>
              </w:rPr>
            </w:pPr>
          </w:p>
          <w:p w14:paraId="31443178" w14:textId="5319E7E5" w:rsidR="00A87775" w:rsidRDefault="00D51911" w:rsidP="00D51911">
            <w:pPr>
              <w:jc w:val="center"/>
              <w:rPr>
                <w:rFonts w:ascii="Arial" w:hAnsi="Arial" w:cs="Arial"/>
                <w:color w:val="808080" w:themeColor="background1" w:themeShade="80"/>
                <w:sz w:val="24"/>
                <w:szCs w:val="24"/>
              </w:rPr>
            </w:pPr>
            <w:r w:rsidRPr="00CF7AAD">
              <w:rPr>
                <w:rFonts w:eastAsiaTheme="minorEastAsia"/>
                <w:b/>
                <w:sz w:val="28"/>
                <w:szCs w:val="28"/>
                <w:lang w:eastAsia="ja-JP"/>
              </w:rPr>
              <w:t>Foto</w:t>
            </w:r>
          </w:p>
        </w:tc>
        <w:tc>
          <w:tcPr>
            <w:tcW w:w="4122" w:type="dxa"/>
          </w:tcPr>
          <w:p w14:paraId="7A5DED12" w14:textId="77777777" w:rsidR="00A87775" w:rsidRDefault="00A87775" w:rsidP="00CF7AAD">
            <w:pPr>
              <w:rPr>
                <w:rFonts w:ascii="Arial" w:hAnsi="Arial" w:cs="Arial"/>
                <w:color w:val="808080" w:themeColor="background1" w:themeShade="80"/>
                <w:sz w:val="24"/>
                <w:szCs w:val="24"/>
              </w:rPr>
            </w:pPr>
          </w:p>
          <w:p w14:paraId="202A8690" w14:textId="005CD1BD" w:rsidR="00D51911" w:rsidRDefault="00D51911" w:rsidP="00D51911">
            <w:pPr>
              <w:jc w:val="center"/>
              <w:rPr>
                <w:rFonts w:ascii="Arial" w:hAnsi="Arial" w:cs="Arial"/>
                <w:color w:val="808080" w:themeColor="background1" w:themeShade="80"/>
                <w:sz w:val="24"/>
                <w:szCs w:val="24"/>
              </w:rPr>
            </w:pPr>
            <w:r w:rsidRPr="00CF7AAD">
              <w:rPr>
                <w:rFonts w:eastAsiaTheme="minorEastAsia"/>
                <w:b/>
                <w:sz w:val="28"/>
                <w:szCs w:val="28"/>
                <w:lang w:eastAsia="ja-JP"/>
              </w:rPr>
              <w:t>Beschreibung</w:t>
            </w:r>
          </w:p>
        </w:tc>
        <w:tc>
          <w:tcPr>
            <w:tcW w:w="2408" w:type="dxa"/>
          </w:tcPr>
          <w:p w14:paraId="008711C5" w14:textId="77777777" w:rsidR="00A87775" w:rsidRDefault="00A87775" w:rsidP="00CF7AAD">
            <w:pPr>
              <w:rPr>
                <w:rFonts w:ascii="Arial" w:hAnsi="Arial" w:cs="Arial"/>
                <w:color w:val="808080" w:themeColor="background1" w:themeShade="80"/>
                <w:sz w:val="24"/>
                <w:szCs w:val="24"/>
              </w:rPr>
            </w:pPr>
          </w:p>
          <w:p w14:paraId="1A78FE1C" w14:textId="58C154E2" w:rsidR="00D51911" w:rsidRDefault="00D51911" w:rsidP="00D51911">
            <w:pPr>
              <w:jc w:val="center"/>
              <w:rPr>
                <w:rFonts w:ascii="Arial" w:hAnsi="Arial" w:cs="Arial"/>
                <w:color w:val="808080" w:themeColor="background1" w:themeShade="80"/>
                <w:sz w:val="24"/>
                <w:szCs w:val="24"/>
              </w:rPr>
            </w:pPr>
            <w:proofErr w:type="spellStart"/>
            <w:r w:rsidRPr="00CF7AAD">
              <w:rPr>
                <w:rFonts w:eastAsiaTheme="minorEastAsia"/>
                <w:b/>
                <w:sz w:val="28"/>
                <w:szCs w:val="28"/>
                <w:lang w:eastAsia="ja-JP"/>
              </w:rPr>
              <w:t>Fotocredit</w:t>
            </w:r>
            <w:proofErr w:type="spellEnd"/>
          </w:p>
        </w:tc>
      </w:tr>
      <w:tr w:rsidR="00CF7AAD" w:rsidRPr="00AE14B3" w14:paraId="629F3415" w14:textId="77777777" w:rsidTr="00CF7AAD">
        <w:tc>
          <w:tcPr>
            <w:tcW w:w="4102" w:type="dxa"/>
          </w:tcPr>
          <w:p w14:paraId="25E0B550" w14:textId="51348AD1" w:rsidR="00CF7AAD" w:rsidRDefault="00CF7AAD" w:rsidP="00580EE0">
            <w:pPr>
              <w:spacing w:after="0"/>
              <w:rPr>
                <w:rFonts w:ascii="Arial" w:hAnsi="Arial" w:cs="Arial"/>
                <w:color w:val="808080" w:themeColor="background1" w:themeShade="80"/>
                <w:sz w:val="24"/>
                <w:szCs w:val="24"/>
              </w:rPr>
            </w:pPr>
          </w:p>
          <w:p w14:paraId="6FCF47D4" w14:textId="77777777" w:rsidR="00CF7AAD" w:rsidRDefault="00CF7AAD" w:rsidP="00580EE0">
            <w:pPr>
              <w:tabs>
                <w:tab w:val="left" w:pos="2527"/>
              </w:tabs>
              <w:spacing w:after="0"/>
              <w:rPr>
                <w:rFonts w:ascii="Arial" w:hAnsi="Arial" w:cs="Arial"/>
                <w:color w:val="808080" w:themeColor="background1" w:themeShade="80"/>
                <w:sz w:val="24"/>
                <w:szCs w:val="24"/>
              </w:rPr>
            </w:pPr>
            <w:r>
              <w:rPr>
                <w:noProof/>
              </w:rPr>
              <w:drawing>
                <wp:inline distT="0" distB="0" distL="0" distR="0" wp14:anchorId="28D7852E" wp14:editId="7B9293F4">
                  <wp:extent cx="1630217" cy="1088708"/>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0217" cy="1088708"/>
                          </a:xfrm>
                          <a:prstGeom prst="rect">
                            <a:avLst/>
                          </a:prstGeom>
                          <a:noFill/>
                          <a:ln>
                            <a:noFill/>
                          </a:ln>
                        </pic:spPr>
                      </pic:pic>
                    </a:graphicData>
                  </a:graphic>
                </wp:inline>
              </w:drawing>
            </w:r>
          </w:p>
          <w:p w14:paraId="4F284030" w14:textId="35C55EB6" w:rsidR="00580EE0" w:rsidRPr="00AE14B3" w:rsidRDefault="00580EE0" w:rsidP="00580EE0">
            <w:pPr>
              <w:tabs>
                <w:tab w:val="left" w:pos="2527"/>
              </w:tabs>
              <w:spacing w:after="0"/>
              <w:rPr>
                <w:rFonts w:ascii="Arial" w:hAnsi="Arial" w:cs="Arial"/>
                <w:color w:val="808080" w:themeColor="background1" w:themeShade="80"/>
                <w:sz w:val="24"/>
                <w:szCs w:val="24"/>
              </w:rPr>
            </w:pPr>
          </w:p>
        </w:tc>
        <w:tc>
          <w:tcPr>
            <w:tcW w:w="4122" w:type="dxa"/>
          </w:tcPr>
          <w:p w14:paraId="56334881" w14:textId="77777777" w:rsidR="00CF7AAD" w:rsidRDefault="00CF7AAD" w:rsidP="00580EE0">
            <w:pPr>
              <w:spacing w:after="0"/>
              <w:rPr>
                <w:rFonts w:ascii="Arial" w:hAnsi="Arial" w:cs="Arial"/>
                <w:color w:val="808080" w:themeColor="background1" w:themeShade="80"/>
                <w:sz w:val="24"/>
                <w:szCs w:val="24"/>
              </w:rPr>
            </w:pPr>
          </w:p>
          <w:p w14:paraId="7287CCAA" w14:textId="77777777" w:rsidR="00CF7AAD" w:rsidRDefault="00CF7AAD"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Barbara Roth &amp; Thorsten Ochocki</w:t>
            </w:r>
          </w:p>
          <w:p w14:paraId="08715941" w14:textId="5EC38E64" w:rsidR="00580EE0" w:rsidRPr="00AE14B3"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&amp; Sektgut Wilhelmshof</w:t>
            </w:r>
          </w:p>
        </w:tc>
        <w:tc>
          <w:tcPr>
            <w:tcW w:w="2408" w:type="dxa"/>
          </w:tcPr>
          <w:p w14:paraId="7F79C4A9" w14:textId="77777777" w:rsidR="00CF7AAD" w:rsidRDefault="00CF7AAD" w:rsidP="00580EE0">
            <w:pPr>
              <w:spacing w:after="0"/>
              <w:rPr>
                <w:rFonts w:ascii="Arial" w:hAnsi="Arial" w:cs="Arial"/>
                <w:color w:val="808080" w:themeColor="background1" w:themeShade="80"/>
                <w:sz w:val="24"/>
                <w:szCs w:val="24"/>
              </w:rPr>
            </w:pPr>
          </w:p>
          <w:p w14:paraId="7D7A947B" w14:textId="77777777" w:rsidR="00CF7AAD" w:rsidRPr="00AE14B3" w:rsidRDefault="00CF7AAD"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DLG</w:t>
            </w:r>
          </w:p>
        </w:tc>
      </w:tr>
      <w:tr w:rsidR="00580EE0" w:rsidRPr="00AE14B3" w14:paraId="34816EDF" w14:textId="77777777" w:rsidTr="00CF7AAD">
        <w:tc>
          <w:tcPr>
            <w:tcW w:w="4102" w:type="dxa"/>
          </w:tcPr>
          <w:p w14:paraId="0B7B1243" w14:textId="57F9DD78" w:rsidR="00580EE0" w:rsidRDefault="00580EE0" w:rsidP="00580EE0">
            <w:pPr>
              <w:spacing w:after="0"/>
              <w:rPr>
                <w:rFonts w:ascii="Arial" w:hAnsi="Arial" w:cs="Arial"/>
                <w:color w:val="808080" w:themeColor="background1" w:themeShade="80"/>
                <w:sz w:val="24"/>
                <w:szCs w:val="24"/>
              </w:rPr>
            </w:pPr>
          </w:p>
          <w:p w14:paraId="27B22434" w14:textId="7823B009" w:rsidR="00580EE0" w:rsidRDefault="00580EE0" w:rsidP="00580EE0">
            <w:pPr>
              <w:spacing w:after="0"/>
              <w:rPr>
                <w:rFonts w:ascii="Arial" w:hAnsi="Arial" w:cs="Arial"/>
                <w:color w:val="808080" w:themeColor="background1" w:themeShade="80"/>
                <w:sz w:val="24"/>
                <w:szCs w:val="24"/>
              </w:rPr>
            </w:pPr>
            <w:r>
              <w:rPr>
                <w:noProof/>
              </w:rPr>
              <w:drawing>
                <wp:inline distT="0" distB="0" distL="0" distR="0" wp14:anchorId="0C253E9C" wp14:editId="0BDFAB89">
                  <wp:extent cx="1595120" cy="897254"/>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3618" cy="913284"/>
                          </a:xfrm>
                          <a:prstGeom prst="rect">
                            <a:avLst/>
                          </a:prstGeom>
                          <a:noFill/>
                          <a:ln>
                            <a:noFill/>
                          </a:ln>
                        </pic:spPr>
                      </pic:pic>
                    </a:graphicData>
                  </a:graphic>
                </wp:inline>
              </w:drawing>
            </w:r>
          </w:p>
          <w:p w14:paraId="5A902253" w14:textId="35B21276" w:rsidR="00580EE0" w:rsidRDefault="00580EE0" w:rsidP="00580EE0">
            <w:pPr>
              <w:spacing w:after="0"/>
              <w:rPr>
                <w:rFonts w:ascii="Arial" w:hAnsi="Arial" w:cs="Arial"/>
                <w:color w:val="808080" w:themeColor="background1" w:themeShade="80"/>
                <w:sz w:val="24"/>
                <w:szCs w:val="24"/>
              </w:rPr>
            </w:pPr>
          </w:p>
        </w:tc>
        <w:tc>
          <w:tcPr>
            <w:tcW w:w="4122" w:type="dxa"/>
          </w:tcPr>
          <w:p w14:paraId="32699F54" w14:textId="77777777" w:rsidR="00580EE0" w:rsidRDefault="00580EE0" w:rsidP="00580EE0">
            <w:pPr>
              <w:spacing w:after="0"/>
              <w:rPr>
                <w:rFonts w:ascii="Arial" w:hAnsi="Arial" w:cs="Arial"/>
                <w:color w:val="808080" w:themeColor="background1" w:themeShade="80"/>
                <w:sz w:val="24"/>
                <w:szCs w:val="24"/>
              </w:rPr>
            </w:pPr>
          </w:p>
          <w:p w14:paraId="6681ADE1" w14:textId="1912347B" w:rsidR="00580EE0"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Barbara Roth &amp; Thorsten Ochocki im Wilhelmshof Sektrüttelkeller</w:t>
            </w:r>
          </w:p>
        </w:tc>
        <w:tc>
          <w:tcPr>
            <w:tcW w:w="2408" w:type="dxa"/>
          </w:tcPr>
          <w:p w14:paraId="0AC1E657" w14:textId="77777777" w:rsidR="00580EE0" w:rsidRDefault="00580EE0" w:rsidP="00580EE0">
            <w:pPr>
              <w:rPr>
                <w:rFonts w:ascii="Arial" w:hAnsi="Arial" w:cs="Arial"/>
                <w:color w:val="808080" w:themeColor="background1" w:themeShade="80"/>
                <w:sz w:val="24"/>
                <w:szCs w:val="24"/>
              </w:rPr>
            </w:pPr>
          </w:p>
          <w:p w14:paraId="17F887E1" w14:textId="4BAE3C9F" w:rsidR="00580EE0"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DLG</w:t>
            </w:r>
          </w:p>
        </w:tc>
      </w:tr>
      <w:tr w:rsidR="00580EE0" w:rsidRPr="00AE14B3" w14:paraId="6E5C6967" w14:textId="77777777" w:rsidTr="00CF7AAD">
        <w:tc>
          <w:tcPr>
            <w:tcW w:w="4102" w:type="dxa"/>
          </w:tcPr>
          <w:p w14:paraId="109DFE25" w14:textId="77777777" w:rsidR="00580EE0" w:rsidRDefault="00580EE0" w:rsidP="00580EE0">
            <w:pPr>
              <w:spacing w:after="0"/>
              <w:rPr>
                <w:rFonts w:ascii="Arial" w:hAnsi="Arial" w:cs="Arial"/>
                <w:color w:val="808080" w:themeColor="background1" w:themeShade="80"/>
                <w:sz w:val="24"/>
                <w:szCs w:val="24"/>
              </w:rPr>
            </w:pPr>
          </w:p>
          <w:p w14:paraId="5B2EFF2B" w14:textId="7058051F" w:rsidR="00580EE0" w:rsidRPr="00AE14B3" w:rsidRDefault="00580EE0" w:rsidP="00580EE0">
            <w:pPr>
              <w:tabs>
                <w:tab w:val="left" w:pos="2557"/>
              </w:tabs>
              <w:rPr>
                <w:rFonts w:ascii="Arial" w:hAnsi="Arial" w:cs="Arial"/>
                <w:color w:val="808080" w:themeColor="background1" w:themeShade="80"/>
                <w:sz w:val="24"/>
                <w:szCs w:val="24"/>
              </w:rPr>
            </w:pPr>
            <w:r>
              <w:rPr>
                <w:noProof/>
              </w:rPr>
              <w:drawing>
                <wp:inline distT="0" distB="0" distL="0" distR="0" wp14:anchorId="47A59482" wp14:editId="6905C2DF">
                  <wp:extent cx="1623695" cy="1083385"/>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2901" cy="1096200"/>
                          </a:xfrm>
                          <a:prstGeom prst="rect">
                            <a:avLst/>
                          </a:prstGeom>
                          <a:noFill/>
                          <a:ln>
                            <a:noFill/>
                          </a:ln>
                        </pic:spPr>
                      </pic:pic>
                    </a:graphicData>
                  </a:graphic>
                </wp:inline>
              </w:drawing>
            </w:r>
          </w:p>
        </w:tc>
        <w:tc>
          <w:tcPr>
            <w:tcW w:w="4122" w:type="dxa"/>
          </w:tcPr>
          <w:p w14:paraId="34FFF521" w14:textId="77777777" w:rsidR="00580EE0" w:rsidRDefault="00580EE0" w:rsidP="00580EE0">
            <w:pPr>
              <w:rPr>
                <w:rFonts w:ascii="Arial" w:hAnsi="Arial" w:cs="Arial"/>
                <w:color w:val="808080" w:themeColor="background1" w:themeShade="80"/>
                <w:sz w:val="24"/>
                <w:szCs w:val="24"/>
              </w:rPr>
            </w:pPr>
          </w:p>
          <w:p w14:paraId="5A6BCB07" w14:textId="77777777" w:rsidR="00580EE0"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Gutshof </w:t>
            </w:r>
          </w:p>
          <w:p w14:paraId="7458B5CA" w14:textId="77777777" w:rsidR="00580EE0" w:rsidRPr="00AE14B3"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&amp; Sektgut Wilhelmshof</w:t>
            </w:r>
          </w:p>
        </w:tc>
        <w:tc>
          <w:tcPr>
            <w:tcW w:w="2408" w:type="dxa"/>
          </w:tcPr>
          <w:p w14:paraId="0A42F5F4" w14:textId="77777777" w:rsidR="00580EE0" w:rsidRDefault="00580EE0" w:rsidP="00580EE0">
            <w:pPr>
              <w:rPr>
                <w:rFonts w:ascii="Arial" w:hAnsi="Arial" w:cs="Arial"/>
                <w:color w:val="808080" w:themeColor="background1" w:themeShade="80"/>
                <w:sz w:val="24"/>
                <w:szCs w:val="24"/>
              </w:rPr>
            </w:pPr>
          </w:p>
          <w:p w14:paraId="45E256F3" w14:textId="77777777" w:rsidR="00580EE0" w:rsidRDefault="00580EE0" w:rsidP="00580EE0">
            <w:pPr>
              <w:rPr>
                <w:rFonts w:ascii="Arial" w:hAnsi="Arial" w:cs="Arial"/>
                <w:color w:val="808080" w:themeColor="background1" w:themeShade="80"/>
                <w:sz w:val="24"/>
                <w:szCs w:val="24"/>
              </w:rPr>
            </w:pPr>
          </w:p>
          <w:p w14:paraId="172E82CB" w14:textId="77777777" w:rsidR="00580EE0" w:rsidRPr="00AE14B3" w:rsidRDefault="00580EE0" w:rsidP="00580EE0">
            <w:pPr>
              <w:rPr>
                <w:rFonts w:ascii="Arial" w:hAnsi="Arial" w:cs="Arial"/>
                <w:color w:val="808080" w:themeColor="background1" w:themeShade="80"/>
                <w:sz w:val="24"/>
                <w:szCs w:val="24"/>
              </w:rPr>
            </w:pPr>
            <w:r>
              <w:rPr>
                <w:rFonts w:ascii="Arial" w:hAnsi="Arial" w:cs="Arial"/>
                <w:color w:val="808080" w:themeColor="background1" w:themeShade="80"/>
                <w:sz w:val="24"/>
                <w:szCs w:val="24"/>
              </w:rPr>
              <w:t>Löffelfenster</w:t>
            </w:r>
          </w:p>
        </w:tc>
      </w:tr>
      <w:tr w:rsidR="00580EE0" w:rsidRPr="00AE14B3" w14:paraId="0A542093" w14:textId="77777777" w:rsidTr="00CF7AAD">
        <w:tc>
          <w:tcPr>
            <w:tcW w:w="4102" w:type="dxa"/>
          </w:tcPr>
          <w:p w14:paraId="2D335FF8" w14:textId="77777777" w:rsidR="00580EE0" w:rsidRPr="00F23A44" w:rsidRDefault="00580EE0" w:rsidP="00580EE0">
            <w:pPr>
              <w:spacing w:after="0"/>
              <w:rPr>
                <w:noProof/>
                <w:sz w:val="16"/>
                <w:szCs w:val="16"/>
              </w:rPr>
            </w:pPr>
          </w:p>
          <w:p w14:paraId="2EF69E0B" w14:textId="2E41CBC7" w:rsidR="00580EE0" w:rsidRPr="00AE14B3" w:rsidRDefault="00580EE0" w:rsidP="00580EE0">
            <w:pPr>
              <w:rPr>
                <w:rFonts w:ascii="Arial" w:hAnsi="Arial" w:cs="Arial"/>
                <w:color w:val="808080" w:themeColor="background1" w:themeShade="80"/>
                <w:sz w:val="24"/>
                <w:szCs w:val="24"/>
              </w:rPr>
            </w:pPr>
            <w:r>
              <w:rPr>
                <w:noProof/>
              </w:rPr>
              <w:drawing>
                <wp:inline distT="0" distB="0" distL="0" distR="0" wp14:anchorId="2E6F2A50" wp14:editId="06909B6D">
                  <wp:extent cx="762000" cy="1142029"/>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9074" cy="1152631"/>
                          </a:xfrm>
                          <a:prstGeom prst="rect">
                            <a:avLst/>
                          </a:prstGeom>
                          <a:noFill/>
                          <a:ln>
                            <a:noFill/>
                          </a:ln>
                        </pic:spPr>
                      </pic:pic>
                    </a:graphicData>
                  </a:graphic>
                </wp:inline>
              </w:drawing>
            </w:r>
          </w:p>
        </w:tc>
        <w:tc>
          <w:tcPr>
            <w:tcW w:w="4122" w:type="dxa"/>
          </w:tcPr>
          <w:p w14:paraId="4619E323" w14:textId="77777777" w:rsidR="00580EE0" w:rsidRDefault="00580EE0" w:rsidP="00580EE0">
            <w:pPr>
              <w:rPr>
                <w:rFonts w:ascii="Arial" w:hAnsi="Arial" w:cs="Arial"/>
                <w:color w:val="808080" w:themeColor="background1" w:themeShade="80"/>
                <w:sz w:val="24"/>
                <w:szCs w:val="24"/>
              </w:rPr>
            </w:pPr>
          </w:p>
          <w:p w14:paraId="305E3475" w14:textId="77777777" w:rsidR="00580EE0"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Innenhof </w:t>
            </w:r>
          </w:p>
          <w:p w14:paraId="290F2A9F" w14:textId="77777777" w:rsidR="00580EE0" w:rsidRPr="00AE14B3"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&amp; Sektgut Wilhelmshof</w:t>
            </w:r>
          </w:p>
        </w:tc>
        <w:tc>
          <w:tcPr>
            <w:tcW w:w="2408" w:type="dxa"/>
          </w:tcPr>
          <w:p w14:paraId="45E2DF7E" w14:textId="77777777" w:rsidR="00580EE0" w:rsidRDefault="00580EE0" w:rsidP="00580EE0">
            <w:pPr>
              <w:rPr>
                <w:rFonts w:ascii="Arial" w:hAnsi="Arial" w:cs="Arial"/>
                <w:color w:val="808080" w:themeColor="background1" w:themeShade="80"/>
                <w:sz w:val="24"/>
                <w:szCs w:val="24"/>
              </w:rPr>
            </w:pPr>
          </w:p>
          <w:p w14:paraId="363E2D14" w14:textId="0E76F953" w:rsidR="00580EE0" w:rsidRPr="00AE14B3" w:rsidRDefault="00580EE0" w:rsidP="00580EE0">
            <w:pPr>
              <w:rPr>
                <w:rFonts w:ascii="Arial" w:hAnsi="Arial" w:cs="Arial"/>
                <w:color w:val="808080" w:themeColor="background1" w:themeShade="80"/>
                <w:sz w:val="24"/>
                <w:szCs w:val="24"/>
              </w:rPr>
            </w:pPr>
            <w:r>
              <w:rPr>
                <w:rFonts w:ascii="Arial" w:hAnsi="Arial" w:cs="Arial"/>
                <w:color w:val="808080" w:themeColor="background1" w:themeShade="80"/>
                <w:sz w:val="24"/>
                <w:szCs w:val="24"/>
              </w:rPr>
              <w:t>Löffelfenster</w:t>
            </w:r>
          </w:p>
        </w:tc>
      </w:tr>
      <w:tr w:rsidR="00580EE0" w:rsidRPr="00AE14B3" w14:paraId="1CC156A8" w14:textId="77777777" w:rsidTr="00CF7AAD">
        <w:tc>
          <w:tcPr>
            <w:tcW w:w="4102" w:type="dxa"/>
          </w:tcPr>
          <w:p w14:paraId="587265BE" w14:textId="77777777" w:rsidR="00580EE0" w:rsidRDefault="00580EE0" w:rsidP="00580EE0">
            <w:pPr>
              <w:spacing w:after="0"/>
              <w:rPr>
                <w:rFonts w:ascii="Arial" w:hAnsi="Arial" w:cs="Arial"/>
                <w:color w:val="808080" w:themeColor="background1" w:themeShade="80"/>
                <w:sz w:val="24"/>
                <w:szCs w:val="24"/>
              </w:rPr>
            </w:pPr>
          </w:p>
          <w:p w14:paraId="5D76FEAE" w14:textId="5D4AD5A1" w:rsidR="00580EE0" w:rsidRPr="00AE14B3" w:rsidRDefault="00580EE0" w:rsidP="00580EE0">
            <w:pPr>
              <w:rPr>
                <w:rFonts w:ascii="Arial" w:hAnsi="Arial" w:cs="Arial"/>
                <w:color w:val="808080" w:themeColor="background1" w:themeShade="80"/>
                <w:sz w:val="24"/>
                <w:szCs w:val="24"/>
              </w:rPr>
            </w:pPr>
            <w:r>
              <w:rPr>
                <w:noProof/>
              </w:rPr>
              <w:drawing>
                <wp:inline distT="0" distB="0" distL="0" distR="0" wp14:anchorId="7FADAE50" wp14:editId="53497A47">
                  <wp:extent cx="745487" cy="1117282"/>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8524" cy="1136821"/>
                          </a:xfrm>
                          <a:prstGeom prst="rect">
                            <a:avLst/>
                          </a:prstGeom>
                          <a:noFill/>
                          <a:ln>
                            <a:noFill/>
                          </a:ln>
                        </pic:spPr>
                      </pic:pic>
                    </a:graphicData>
                  </a:graphic>
                </wp:inline>
              </w:drawing>
            </w:r>
          </w:p>
        </w:tc>
        <w:tc>
          <w:tcPr>
            <w:tcW w:w="4122" w:type="dxa"/>
          </w:tcPr>
          <w:p w14:paraId="39153766" w14:textId="77777777" w:rsidR="00580EE0" w:rsidRDefault="00580EE0" w:rsidP="00580EE0">
            <w:pPr>
              <w:rPr>
                <w:rFonts w:ascii="Arial" w:hAnsi="Arial" w:cs="Arial"/>
                <w:color w:val="808080" w:themeColor="background1" w:themeShade="80"/>
                <w:sz w:val="24"/>
                <w:szCs w:val="24"/>
              </w:rPr>
            </w:pPr>
          </w:p>
          <w:p w14:paraId="7DFB03E4" w14:textId="77777777" w:rsidR="00580EE0"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Innenhof</w:t>
            </w:r>
          </w:p>
          <w:p w14:paraId="21D138BE" w14:textId="77777777" w:rsidR="00580EE0" w:rsidRPr="00AE14B3" w:rsidRDefault="00580EE0"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&amp; Sektgut Wilhelmshof</w:t>
            </w:r>
          </w:p>
        </w:tc>
        <w:tc>
          <w:tcPr>
            <w:tcW w:w="2408" w:type="dxa"/>
          </w:tcPr>
          <w:p w14:paraId="727A8EB0" w14:textId="77777777" w:rsidR="00580EE0" w:rsidRDefault="00580EE0" w:rsidP="00580EE0">
            <w:pPr>
              <w:rPr>
                <w:rFonts w:ascii="Arial" w:hAnsi="Arial" w:cs="Arial"/>
                <w:color w:val="808080" w:themeColor="background1" w:themeShade="80"/>
                <w:sz w:val="24"/>
                <w:szCs w:val="24"/>
              </w:rPr>
            </w:pPr>
          </w:p>
          <w:p w14:paraId="62C0E295" w14:textId="77777777" w:rsidR="00580EE0" w:rsidRPr="00AE14B3" w:rsidRDefault="00580EE0" w:rsidP="00580EE0">
            <w:pPr>
              <w:rPr>
                <w:rFonts w:ascii="Arial" w:hAnsi="Arial" w:cs="Arial"/>
                <w:color w:val="808080" w:themeColor="background1" w:themeShade="80"/>
                <w:sz w:val="24"/>
                <w:szCs w:val="24"/>
              </w:rPr>
            </w:pPr>
            <w:r>
              <w:rPr>
                <w:rFonts w:ascii="Arial" w:hAnsi="Arial" w:cs="Arial"/>
                <w:color w:val="808080" w:themeColor="background1" w:themeShade="80"/>
                <w:sz w:val="24"/>
                <w:szCs w:val="24"/>
              </w:rPr>
              <w:t>Löffelfenster</w:t>
            </w:r>
          </w:p>
        </w:tc>
      </w:tr>
      <w:tr w:rsidR="00565019" w:rsidRPr="00AE14B3" w14:paraId="588B8A22" w14:textId="77777777" w:rsidTr="00CF7AAD">
        <w:tc>
          <w:tcPr>
            <w:tcW w:w="4102" w:type="dxa"/>
          </w:tcPr>
          <w:p w14:paraId="12C3A564" w14:textId="77777777" w:rsidR="00565019" w:rsidRPr="0006666B" w:rsidRDefault="00565019" w:rsidP="00580EE0">
            <w:pPr>
              <w:spacing w:after="0"/>
              <w:rPr>
                <w:rFonts w:ascii="Arial" w:hAnsi="Arial" w:cs="Arial"/>
                <w:color w:val="808080" w:themeColor="background1" w:themeShade="80"/>
                <w:sz w:val="16"/>
                <w:szCs w:val="16"/>
              </w:rPr>
            </w:pPr>
          </w:p>
          <w:p w14:paraId="1D2A592D" w14:textId="77777777" w:rsidR="00565019" w:rsidRDefault="00565019" w:rsidP="00D97950">
            <w:pPr>
              <w:spacing w:after="0"/>
              <w:rPr>
                <w:rFonts w:ascii="Arial" w:hAnsi="Arial" w:cs="Arial"/>
                <w:color w:val="808080" w:themeColor="background1" w:themeShade="80"/>
                <w:sz w:val="24"/>
                <w:szCs w:val="24"/>
              </w:rPr>
            </w:pPr>
            <w:r>
              <w:rPr>
                <w:noProof/>
              </w:rPr>
              <w:drawing>
                <wp:inline distT="0" distB="0" distL="0" distR="0" wp14:anchorId="578231EE" wp14:editId="38C257E5">
                  <wp:extent cx="744855" cy="99313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0145" cy="1026857"/>
                          </a:xfrm>
                          <a:prstGeom prst="rect">
                            <a:avLst/>
                          </a:prstGeom>
                          <a:noFill/>
                          <a:ln>
                            <a:noFill/>
                          </a:ln>
                        </pic:spPr>
                      </pic:pic>
                    </a:graphicData>
                  </a:graphic>
                </wp:inline>
              </w:drawing>
            </w:r>
          </w:p>
          <w:p w14:paraId="314E5F47" w14:textId="6FE41C9B" w:rsidR="00D97950" w:rsidRDefault="00D97950" w:rsidP="00D97950">
            <w:pPr>
              <w:spacing w:after="0"/>
              <w:rPr>
                <w:rFonts w:ascii="Arial" w:hAnsi="Arial" w:cs="Arial"/>
                <w:color w:val="808080" w:themeColor="background1" w:themeShade="80"/>
                <w:sz w:val="24"/>
                <w:szCs w:val="24"/>
              </w:rPr>
            </w:pPr>
          </w:p>
        </w:tc>
        <w:tc>
          <w:tcPr>
            <w:tcW w:w="4122" w:type="dxa"/>
          </w:tcPr>
          <w:p w14:paraId="12B2BD44" w14:textId="77777777" w:rsidR="00565019" w:rsidRDefault="00565019" w:rsidP="00580EE0">
            <w:pPr>
              <w:rPr>
                <w:rFonts w:ascii="Arial" w:hAnsi="Arial" w:cs="Arial"/>
                <w:color w:val="808080" w:themeColor="background1" w:themeShade="80"/>
                <w:sz w:val="24"/>
                <w:szCs w:val="24"/>
              </w:rPr>
            </w:pPr>
          </w:p>
          <w:p w14:paraId="26AA0355" w14:textId="6E13A1B5" w:rsidR="00565019" w:rsidRDefault="00565019" w:rsidP="00580EE0">
            <w:pPr>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Sektprobe </w:t>
            </w:r>
            <w:proofErr w:type="spellStart"/>
            <w:r>
              <w:rPr>
                <w:rFonts w:ascii="Arial" w:hAnsi="Arial" w:cs="Arial"/>
                <w:color w:val="808080" w:themeColor="background1" w:themeShade="80"/>
                <w:sz w:val="24"/>
                <w:szCs w:val="24"/>
              </w:rPr>
              <w:t>online@Home</w:t>
            </w:r>
            <w:proofErr w:type="spellEnd"/>
          </w:p>
        </w:tc>
        <w:tc>
          <w:tcPr>
            <w:tcW w:w="2408" w:type="dxa"/>
          </w:tcPr>
          <w:p w14:paraId="022F8BF4" w14:textId="77777777" w:rsidR="00565019" w:rsidRDefault="00565019" w:rsidP="00580EE0">
            <w:pPr>
              <w:rPr>
                <w:rFonts w:ascii="Arial" w:hAnsi="Arial" w:cs="Arial"/>
                <w:color w:val="808080" w:themeColor="background1" w:themeShade="80"/>
                <w:sz w:val="24"/>
                <w:szCs w:val="24"/>
              </w:rPr>
            </w:pPr>
          </w:p>
          <w:p w14:paraId="7518B208" w14:textId="77777777" w:rsidR="00565019" w:rsidRDefault="00565019" w:rsidP="00580EE0">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&amp; Sektgut</w:t>
            </w:r>
          </w:p>
          <w:p w14:paraId="634E93DE" w14:textId="4F72C50F" w:rsidR="00565019" w:rsidRDefault="00565019" w:rsidP="00580EE0">
            <w:pPr>
              <w:rPr>
                <w:rFonts w:ascii="Arial" w:hAnsi="Arial" w:cs="Arial"/>
                <w:color w:val="808080" w:themeColor="background1" w:themeShade="80"/>
                <w:sz w:val="24"/>
                <w:szCs w:val="24"/>
              </w:rPr>
            </w:pPr>
            <w:r>
              <w:rPr>
                <w:rFonts w:ascii="Arial" w:hAnsi="Arial" w:cs="Arial"/>
                <w:color w:val="808080" w:themeColor="background1" w:themeShade="80"/>
                <w:sz w:val="24"/>
                <w:szCs w:val="24"/>
              </w:rPr>
              <w:t>Wilhelmshof</w:t>
            </w:r>
          </w:p>
        </w:tc>
      </w:tr>
      <w:tr w:rsidR="00565019" w:rsidRPr="00AE14B3" w14:paraId="1759AD22" w14:textId="77777777" w:rsidTr="00CF7AAD">
        <w:tc>
          <w:tcPr>
            <w:tcW w:w="4102" w:type="dxa"/>
          </w:tcPr>
          <w:p w14:paraId="13244A3D" w14:textId="77777777" w:rsidR="00354D7E" w:rsidRDefault="00354D7E" w:rsidP="00D97950">
            <w:pPr>
              <w:tabs>
                <w:tab w:val="left" w:pos="2519"/>
              </w:tabs>
              <w:spacing w:after="0"/>
              <w:rPr>
                <w:rFonts w:ascii="Arial" w:hAnsi="Arial" w:cs="Arial"/>
                <w:color w:val="808080" w:themeColor="background1" w:themeShade="80"/>
                <w:sz w:val="24"/>
                <w:szCs w:val="24"/>
              </w:rPr>
            </w:pPr>
          </w:p>
          <w:p w14:paraId="6AC53905" w14:textId="407FBDE1" w:rsidR="00B54541" w:rsidRDefault="00354D7E" w:rsidP="00D97950">
            <w:pPr>
              <w:tabs>
                <w:tab w:val="left" w:pos="2519"/>
              </w:tabs>
              <w:spacing w:after="0"/>
              <w:rPr>
                <w:rFonts w:ascii="Arial" w:hAnsi="Arial" w:cs="Arial"/>
                <w:color w:val="808080" w:themeColor="background1" w:themeShade="80"/>
                <w:sz w:val="24"/>
                <w:szCs w:val="24"/>
              </w:rPr>
            </w:pPr>
            <w:r>
              <w:rPr>
                <w:noProof/>
              </w:rPr>
              <w:drawing>
                <wp:inline distT="0" distB="0" distL="0" distR="0" wp14:anchorId="327463D0" wp14:editId="27B473B4">
                  <wp:extent cx="1540569" cy="1027139"/>
                  <wp:effectExtent l="0" t="0" r="254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4716" cy="1029904"/>
                          </a:xfrm>
                          <a:prstGeom prst="rect">
                            <a:avLst/>
                          </a:prstGeom>
                          <a:noFill/>
                          <a:ln>
                            <a:noFill/>
                          </a:ln>
                        </pic:spPr>
                      </pic:pic>
                    </a:graphicData>
                  </a:graphic>
                </wp:inline>
              </w:drawing>
            </w:r>
          </w:p>
          <w:p w14:paraId="7FA4249F" w14:textId="77777777" w:rsidR="00354D7E" w:rsidRDefault="00354D7E" w:rsidP="00D97950">
            <w:pPr>
              <w:tabs>
                <w:tab w:val="left" w:pos="2519"/>
              </w:tabs>
              <w:spacing w:after="0"/>
              <w:rPr>
                <w:rFonts w:ascii="Arial" w:hAnsi="Arial" w:cs="Arial"/>
                <w:color w:val="808080" w:themeColor="background1" w:themeShade="80"/>
                <w:sz w:val="24"/>
                <w:szCs w:val="24"/>
              </w:rPr>
            </w:pPr>
          </w:p>
          <w:p w14:paraId="3B51AF08" w14:textId="4039B3D4" w:rsidR="00354D7E" w:rsidRDefault="00354D7E" w:rsidP="00D97950">
            <w:pPr>
              <w:tabs>
                <w:tab w:val="left" w:pos="2519"/>
              </w:tabs>
              <w:spacing w:after="0"/>
              <w:rPr>
                <w:rFonts w:ascii="Arial" w:hAnsi="Arial" w:cs="Arial"/>
                <w:color w:val="808080" w:themeColor="background1" w:themeShade="80"/>
                <w:sz w:val="24"/>
                <w:szCs w:val="24"/>
              </w:rPr>
            </w:pPr>
            <w:r>
              <w:rPr>
                <w:noProof/>
              </w:rPr>
              <w:drawing>
                <wp:inline distT="0" distB="0" distL="0" distR="0" wp14:anchorId="1440AE66" wp14:editId="619CD7DA">
                  <wp:extent cx="1605472" cy="107041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611" cy="1077171"/>
                          </a:xfrm>
                          <a:prstGeom prst="rect">
                            <a:avLst/>
                          </a:prstGeom>
                          <a:noFill/>
                          <a:ln>
                            <a:noFill/>
                          </a:ln>
                        </pic:spPr>
                      </pic:pic>
                    </a:graphicData>
                  </a:graphic>
                </wp:inline>
              </w:drawing>
            </w:r>
            <w:r>
              <w:rPr>
                <w:rFonts w:ascii="Arial" w:hAnsi="Arial" w:cs="Arial"/>
                <w:color w:val="808080" w:themeColor="background1" w:themeShade="80"/>
                <w:sz w:val="24"/>
                <w:szCs w:val="24"/>
              </w:rPr>
              <w:t xml:space="preserve">                                                        </w:t>
            </w:r>
          </w:p>
          <w:p w14:paraId="033F1250" w14:textId="27BF914F" w:rsidR="00B54541" w:rsidRDefault="00B54541" w:rsidP="00D97950">
            <w:pPr>
              <w:tabs>
                <w:tab w:val="left" w:pos="2519"/>
              </w:tabs>
              <w:spacing w:after="0"/>
              <w:rPr>
                <w:rFonts w:ascii="Arial" w:hAnsi="Arial" w:cs="Arial"/>
                <w:color w:val="808080" w:themeColor="background1" w:themeShade="80"/>
                <w:sz w:val="24"/>
                <w:szCs w:val="24"/>
              </w:rPr>
            </w:pPr>
          </w:p>
        </w:tc>
        <w:tc>
          <w:tcPr>
            <w:tcW w:w="4122" w:type="dxa"/>
          </w:tcPr>
          <w:p w14:paraId="0A9FB9DF" w14:textId="77777777" w:rsidR="00565019" w:rsidRDefault="00565019" w:rsidP="00580EE0">
            <w:pPr>
              <w:rPr>
                <w:rFonts w:ascii="Arial" w:hAnsi="Arial" w:cs="Arial"/>
                <w:color w:val="808080" w:themeColor="background1" w:themeShade="80"/>
                <w:sz w:val="24"/>
                <w:szCs w:val="24"/>
              </w:rPr>
            </w:pPr>
          </w:p>
          <w:p w14:paraId="568C5F4B" w14:textId="1F1783D9" w:rsidR="00B54541" w:rsidRDefault="00B54541" w:rsidP="00B54541">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Schokoladenweltreise mit</w:t>
            </w:r>
          </w:p>
          <w:p w14:paraId="5FF39028" w14:textId="1DEE35A3" w:rsidR="00B54541" w:rsidRDefault="00B54541" w:rsidP="00B54541">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&amp;Schokoladen-Degustation</w:t>
            </w:r>
          </w:p>
          <w:p w14:paraId="25AE31B3" w14:textId="653C9380" w:rsidR="00B54541" w:rsidRDefault="00B54541" w:rsidP="00580EE0">
            <w:pPr>
              <w:rPr>
                <w:rFonts w:ascii="Arial" w:hAnsi="Arial" w:cs="Arial"/>
                <w:color w:val="808080" w:themeColor="background1" w:themeShade="80"/>
                <w:sz w:val="24"/>
                <w:szCs w:val="24"/>
              </w:rPr>
            </w:pPr>
          </w:p>
        </w:tc>
        <w:tc>
          <w:tcPr>
            <w:tcW w:w="2408" w:type="dxa"/>
          </w:tcPr>
          <w:p w14:paraId="6F5CDEF1" w14:textId="77777777" w:rsidR="00565019" w:rsidRDefault="00565019" w:rsidP="00580EE0">
            <w:pPr>
              <w:rPr>
                <w:rFonts w:ascii="Arial" w:hAnsi="Arial" w:cs="Arial"/>
                <w:color w:val="808080" w:themeColor="background1" w:themeShade="80"/>
                <w:sz w:val="24"/>
                <w:szCs w:val="24"/>
              </w:rPr>
            </w:pPr>
          </w:p>
          <w:p w14:paraId="548D6EDC" w14:textId="77777777" w:rsidR="00354D7E" w:rsidRDefault="00354D7E" w:rsidP="00580EE0">
            <w:pPr>
              <w:rPr>
                <w:rFonts w:ascii="Arial" w:hAnsi="Arial" w:cs="Arial"/>
                <w:color w:val="808080" w:themeColor="background1" w:themeShade="80"/>
                <w:sz w:val="24"/>
                <w:szCs w:val="24"/>
              </w:rPr>
            </w:pPr>
            <w:proofErr w:type="spellStart"/>
            <w:r>
              <w:rPr>
                <w:rFonts w:ascii="Arial" w:hAnsi="Arial" w:cs="Arial"/>
                <w:color w:val="808080" w:themeColor="background1" w:themeShade="80"/>
                <w:sz w:val="24"/>
                <w:szCs w:val="24"/>
              </w:rPr>
              <w:t>EMLight</w:t>
            </w:r>
            <w:proofErr w:type="spellEnd"/>
          </w:p>
          <w:p w14:paraId="28D9A136" w14:textId="77777777" w:rsidR="00354D7E" w:rsidRDefault="00354D7E" w:rsidP="00580EE0">
            <w:pPr>
              <w:rPr>
                <w:rFonts w:ascii="Arial" w:hAnsi="Arial" w:cs="Arial"/>
                <w:color w:val="808080" w:themeColor="background1" w:themeShade="80"/>
                <w:sz w:val="24"/>
                <w:szCs w:val="24"/>
              </w:rPr>
            </w:pPr>
          </w:p>
          <w:p w14:paraId="6631AA3E" w14:textId="77777777" w:rsidR="00354D7E" w:rsidRDefault="00354D7E" w:rsidP="00580EE0">
            <w:pPr>
              <w:rPr>
                <w:rFonts w:ascii="Arial" w:hAnsi="Arial" w:cs="Arial"/>
                <w:color w:val="808080" w:themeColor="background1" w:themeShade="80"/>
                <w:sz w:val="24"/>
                <w:szCs w:val="24"/>
              </w:rPr>
            </w:pPr>
          </w:p>
          <w:p w14:paraId="4D9CDEEF" w14:textId="77777777" w:rsidR="00354D7E" w:rsidRDefault="00354D7E" w:rsidP="00580EE0">
            <w:pPr>
              <w:rPr>
                <w:rFonts w:ascii="Arial" w:hAnsi="Arial" w:cs="Arial"/>
                <w:color w:val="808080" w:themeColor="background1" w:themeShade="80"/>
                <w:sz w:val="24"/>
                <w:szCs w:val="24"/>
              </w:rPr>
            </w:pPr>
          </w:p>
          <w:p w14:paraId="159C4CE4" w14:textId="20B101D4" w:rsidR="00354D7E" w:rsidRDefault="00354D7E" w:rsidP="00580EE0">
            <w:pPr>
              <w:rPr>
                <w:rFonts w:ascii="Arial" w:hAnsi="Arial" w:cs="Arial"/>
                <w:color w:val="808080" w:themeColor="background1" w:themeShade="80"/>
                <w:sz w:val="24"/>
                <w:szCs w:val="24"/>
              </w:rPr>
            </w:pPr>
            <w:proofErr w:type="spellStart"/>
            <w:r>
              <w:rPr>
                <w:rFonts w:ascii="Arial" w:hAnsi="Arial" w:cs="Arial"/>
                <w:color w:val="808080" w:themeColor="background1" w:themeShade="80"/>
                <w:sz w:val="24"/>
                <w:szCs w:val="24"/>
              </w:rPr>
              <w:t>EMLight</w:t>
            </w:r>
            <w:proofErr w:type="spellEnd"/>
          </w:p>
          <w:p w14:paraId="419FF4F6" w14:textId="30855E21" w:rsidR="00354D7E" w:rsidRDefault="00354D7E" w:rsidP="00580EE0">
            <w:pPr>
              <w:rPr>
                <w:rFonts w:ascii="Arial" w:hAnsi="Arial" w:cs="Arial"/>
                <w:color w:val="808080" w:themeColor="background1" w:themeShade="80"/>
                <w:sz w:val="24"/>
                <w:szCs w:val="24"/>
              </w:rPr>
            </w:pPr>
          </w:p>
          <w:p w14:paraId="26B56112" w14:textId="02E95BC2" w:rsidR="00B54541" w:rsidRDefault="00B54541" w:rsidP="00580EE0">
            <w:pPr>
              <w:rPr>
                <w:rFonts w:ascii="Arial" w:hAnsi="Arial" w:cs="Arial"/>
                <w:color w:val="808080" w:themeColor="background1" w:themeShade="80"/>
                <w:sz w:val="24"/>
                <w:szCs w:val="24"/>
              </w:rPr>
            </w:pPr>
          </w:p>
        </w:tc>
      </w:tr>
      <w:tr w:rsidR="00354D7E" w:rsidRPr="00AE14B3" w14:paraId="799F2275" w14:textId="77777777" w:rsidTr="00CF7AAD">
        <w:tc>
          <w:tcPr>
            <w:tcW w:w="4102" w:type="dxa"/>
          </w:tcPr>
          <w:p w14:paraId="6F5C4AC8" w14:textId="77777777" w:rsidR="00354D7E" w:rsidRDefault="00354D7E" w:rsidP="00D97950">
            <w:pPr>
              <w:tabs>
                <w:tab w:val="left" w:pos="2519"/>
              </w:tabs>
              <w:spacing w:after="0"/>
              <w:rPr>
                <w:rFonts w:ascii="Arial" w:hAnsi="Arial" w:cs="Arial"/>
                <w:color w:val="808080" w:themeColor="background1" w:themeShade="80"/>
                <w:sz w:val="24"/>
                <w:szCs w:val="24"/>
              </w:rPr>
            </w:pPr>
          </w:p>
          <w:p w14:paraId="6A75B3CD" w14:textId="77777777" w:rsidR="00354D7E" w:rsidRDefault="00354D7E" w:rsidP="00D97950">
            <w:pPr>
              <w:tabs>
                <w:tab w:val="left" w:pos="2519"/>
              </w:tabs>
              <w:spacing w:after="0"/>
              <w:rPr>
                <w:rFonts w:ascii="Arial" w:hAnsi="Arial" w:cs="Arial"/>
                <w:color w:val="808080" w:themeColor="background1" w:themeShade="80"/>
                <w:sz w:val="24"/>
                <w:szCs w:val="24"/>
              </w:rPr>
            </w:pPr>
            <w:r>
              <w:rPr>
                <w:rFonts w:ascii="Arial" w:hAnsi="Arial" w:cs="Arial"/>
                <w:noProof/>
                <w:color w:val="808080" w:themeColor="background1" w:themeShade="80"/>
                <w:sz w:val="24"/>
                <w:szCs w:val="24"/>
              </w:rPr>
              <w:drawing>
                <wp:inline distT="0" distB="0" distL="0" distR="0" wp14:anchorId="131DD0EE" wp14:editId="79E4F893">
                  <wp:extent cx="1595120" cy="1064511"/>
                  <wp:effectExtent l="0" t="0" r="508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5355" cy="1071342"/>
                          </a:xfrm>
                          <a:prstGeom prst="rect">
                            <a:avLst/>
                          </a:prstGeom>
                          <a:noFill/>
                          <a:ln>
                            <a:noFill/>
                          </a:ln>
                        </pic:spPr>
                      </pic:pic>
                    </a:graphicData>
                  </a:graphic>
                </wp:inline>
              </w:drawing>
            </w:r>
          </w:p>
          <w:p w14:paraId="3D4C8C26" w14:textId="2C3AE526" w:rsidR="00354D7E" w:rsidRDefault="00354D7E" w:rsidP="00D97950">
            <w:pPr>
              <w:tabs>
                <w:tab w:val="left" w:pos="2519"/>
              </w:tabs>
              <w:spacing w:after="0"/>
              <w:rPr>
                <w:rFonts w:ascii="Arial" w:hAnsi="Arial" w:cs="Arial"/>
                <w:color w:val="808080" w:themeColor="background1" w:themeShade="80"/>
                <w:sz w:val="24"/>
                <w:szCs w:val="24"/>
              </w:rPr>
            </w:pPr>
          </w:p>
        </w:tc>
        <w:tc>
          <w:tcPr>
            <w:tcW w:w="4122" w:type="dxa"/>
          </w:tcPr>
          <w:p w14:paraId="0ECA3DD5" w14:textId="77777777" w:rsidR="00354D7E" w:rsidRDefault="00354D7E" w:rsidP="00580EE0">
            <w:pPr>
              <w:rPr>
                <w:rFonts w:ascii="Arial" w:hAnsi="Arial" w:cs="Arial"/>
                <w:color w:val="808080" w:themeColor="background1" w:themeShade="80"/>
                <w:sz w:val="24"/>
                <w:szCs w:val="24"/>
              </w:rPr>
            </w:pPr>
          </w:p>
          <w:p w14:paraId="7FB2CEE5" w14:textId="77777777" w:rsidR="00354D7E" w:rsidRDefault="00354D7E" w:rsidP="00354D7E">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Schokoladenweltreise mit</w:t>
            </w:r>
          </w:p>
          <w:p w14:paraId="09B82214" w14:textId="790B84A1" w:rsidR="00354D7E" w:rsidRDefault="00354D7E" w:rsidP="00354D7E">
            <w:pPr>
              <w:spacing w:after="0"/>
              <w:rPr>
                <w:rFonts w:ascii="Arial" w:hAnsi="Arial" w:cs="Arial"/>
                <w:color w:val="808080" w:themeColor="background1" w:themeShade="80"/>
                <w:sz w:val="24"/>
                <w:szCs w:val="24"/>
              </w:rPr>
            </w:pPr>
            <w:r>
              <w:rPr>
                <w:rFonts w:ascii="Arial" w:hAnsi="Arial" w:cs="Arial"/>
                <w:color w:val="808080" w:themeColor="background1" w:themeShade="80"/>
                <w:sz w:val="24"/>
                <w:szCs w:val="24"/>
              </w:rPr>
              <w:t>Wein-, Sekt &amp; Schokoladen-Degustation</w:t>
            </w:r>
          </w:p>
          <w:p w14:paraId="3CA97295" w14:textId="6B0736B2" w:rsidR="00354D7E" w:rsidRDefault="00354D7E" w:rsidP="00580EE0">
            <w:pPr>
              <w:rPr>
                <w:rFonts w:ascii="Arial" w:hAnsi="Arial" w:cs="Arial"/>
                <w:color w:val="808080" w:themeColor="background1" w:themeShade="80"/>
                <w:sz w:val="24"/>
                <w:szCs w:val="24"/>
              </w:rPr>
            </w:pPr>
          </w:p>
        </w:tc>
        <w:tc>
          <w:tcPr>
            <w:tcW w:w="2408" w:type="dxa"/>
          </w:tcPr>
          <w:p w14:paraId="44E03CAE" w14:textId="77777777" w:rsidR="00354D7E" w:rsidRDefault="00354D7E" w:rsidP="00354D7E">
            <w:pPr>
              <w:rPr>
                <w:rFonts w:ascii="Arial" w:hAnsi="Arial" w:cs="Arial"/>
                <w:color w:val="808080" w:themeColor="background1" w:themeShade="80"/>
                <w:sz w:val="24"/>
                <w:szCs w:val="24"/>
              </w:rPr>
            </w:pPr>
          </w:p>
          <w:p w14:paraId="4B9DA3BB" w14:textId="6984C87C" w:rsidR="00354D7E" w:rsidRDefault="00354D7E" w:rsidP="00354D7E">
            <w:pPr>
              <w:rPr>
                <w:rFonts w:ascii="Arial" w:hAnsi="Arial" w:cs="Arial"/>
                <w:color w:val="808080" w:themeColor="background1" w:themeShade="80"/>
                <w:sz w:val="24"/>
                <w:szCs w:val="24"/>
              </w:rPr>
            </w:pPr>
            <w:r>
              <w:rPr>
                <w:rFonts w:ascii="Arial" w:hAnsi="Arial" w:cs="Arial"/>
                <w:color w:val="808080" w:themeColor="background1" w:themeShade="80"/>
                <w:sz w:val="24"/>
                <w:szCs w:val="24"/>
              </w:rPr>
              <w:t>Miomente</w:t>
            </w:r>
          </w:p>
        </w:tc>
      </w:tr>
    </w:tbl>
    <w:p w14:paraId="42CFF112" w14:textId="77777777" w:rsidR="0043117B" w:rsidRPr="00846D4F" w:rsidRDefault="00D7084C" w:rsidP="00846D4F">
      <w:pPr>
        <w:tabs>
          <w:tab w:val="left" w:pos="990"/>
        </w:tabs>
        <w:spacing w:after="0"/>
        <w:rPr>
          <w:sz w:val="8"/>
        </w:rPr>
      </w:pPr>
    </w:p>
    <w:sectPr w:rsidR="0043117B" w:rsidRPr="00846D4F" w:rsidSect="00B821B0">
      <w:headerReference w:type="default" r:id="rId34"/>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A7EE8" w14:textId="77777777" w:rsidR="00255D32" w:rsidRDefault="00255D32" w:rsidP="000C45FF">
      <w:r>
        <w:separator/>
      </w:r>
    </w:p>
  </w:endnote>
  <w:endnote w:type="continuationSeparator" w:id="0">
    <w:p w14:paraId="6000867A" w14:textId="77777777" w:rsidR="00255D32" w:rsidRDefault="00255D32"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0D0B5" w14:textId="77777777" w:rsidR="00255D32" w:rsidRDefault="00255D32" w:rsidP="000C45FF">
      <w:r>
        <w:separator/>
      </w:r>
    </w:p>
  </w:footnote>
  <w:footnote w:type="continuationSeparator" w:id="0">
    <w:p w14:paraId="2030B8FF" w14:textId="77777777" w:rsidR="00255D32" w:rsidRDefault="00255D32"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64D0" w14:textId="77777777" w:rsidR="000C45FF" w:rsidRDefault="000C45FF">
    <w:pPr>
      <w:pStyle w:val="Kopfzeile"/>
    </w:pPr>
    <w:r>
      <w:rPr>
        <w:noProof/>
        <w:lang w:bidi="de-DE"/>
      </w:rPr>
      <w:drawing>
        <wp:anchor distT="0" distB="0" distL="114300" distR="114300" simplePos="0" relativeHeight="251658240" behindDoc="1" locked="0" layoutInCell="1" allowOverlap="1" wp14:anchorId="726C968E" wp14:editId="4AD8A9B1">
          <wp:simplePos x="0" y="0"/>
          <wp:positionH relativeFrom="page">
            <wp:posOffset>154379</wp:posOffset>
          </wp:positionH>
          <wp:positionV relativeFrom="page">
            <wp:posOffset>237506</wp:posOffset>
          </wp:positionV>
          <wp:extent cx="7259823" cy="10224474"/>
          <wp:effectExtent l="0" t="0" r="0" b="5715"/>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77656" cy="1024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296439"/>
    <w:multiLevelType w:val="hybridMultilevel"/>
    <w:tmpl w:val="01B860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1AE748F"/>
    <w:multiLevelType w:val="hybridMultilevel"/>
    <w:tmpl w:val="DBA04926"/>
    <w:lvl w:ilvl="0" w:tplc="90A47612">
      <w:start w:val="1"/>
      <w:numFmt w:val="bullet"/>
      <w:pStyle w:val="Aufzhlungszeichen"/>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BE"/>
    <w:rsid w:val="00000F19"/>
    <w:rsid w:val="00025F82"/>
    <w:rsid w:val="00036450"/>
    <w:rsid w:val="00061C84"/>
    <w:rsid w:val="000629D5"/>
    <w:rsid w:val="00065238"/>
    <w:rsid w:val="0006666B"/>
    <w:rsid w:val="00076632"/>
    <w:rsid w:val="000A77AF"/>
    <w:rsid w:val="000C45FF"/>
    <w:rsid w:val="000C76FA"/>
    <w:rsid w:val="000E333F"/>
    <w:rsid w:val="000E3FD1"/>
    <w:rsid w:val="000F0BCB"/>
    <w:rsid w:val="000F46E6"/>
    <w:rsid w:val="000F5140"/>
    <w:rsid w:val="00102F7B"/>
    <w:rsid w:val="00144616"/>
    <w:rsid w:val="00156316"/>
    <w:rsid w:val="00166D94"/>
    <w:rsid w:val="00180329"/>
    <w:rsid w:val="0019001F"/>
    <w:rsid w:val="00193E81"/>
    <w:rsid w:val="001A74A5"/>
    <w:rsid w:val="001B2ABD"/>
    <w:rsid w:val="001D1B70"/>
    <w:rsid w:val="001D2335"/>
    <w:rsid w:val="001E088E"/>
    <w:rsid w:val="001E167F"/>
    <w:rsid w:val="001E1759"/>
    <w:rsid w:val="001F1ECC"/>
    <w:rsid w:val="00236CBC"/>
    <w:rsid w:val="002400EB"/>
    <w:rsid w:val="00244620"/>
    <w:rsid w:val="002539E4"/>
    <w:rsid w:val="00255D32"/>
    <w:rsid w:val="00256CF7"/>
    <w:rsid w:val="002579CA"/>
    <w:rsid w:val="00290DE6"/>
    <w:rsid w:val="0030481B"/>
    <w:rsid w:val="00325D36"/>
    <w:rsid w:val="00331D34"/>
    <w:rsid w:val="00337AF0"/>
    <w:rsid w:val="00354D7E"/>
    <w:rsid w:val="0037026F"/>
    <w:rsid w:val="003B2947"/>
    <w:rsid w:val="003E0E84"/>
    <w:rsid w:val="003E13A5"/>
    <w:rsid w:val="004071FC"/>
    <w:rsid w:val="00432527"/>
    <w:rsid w:val="004404FB"/>
    <w:rsid w:val="00444D20"/>
    <w:rsid w:val="00445947"/>
    <w:rsid w:val="00471C13"/>
    <w:rsid w:val="004813B3"/>
    <w:rsid w:val="00482A7E"/>
    <w:rsid w:val="00496591"/>
    <w:rsid w:val="004C63E4"/>
    <w:rsid w:val="004D3011"/>
    <w:rsid w:val="00502591"/>
    <w:rsid w:val="00531676"/>
    <w:rsid w:val="0053615F"/>
    <w:rsid w:val="005624A6"/>
    <w:rsid w:val="005645EE"/>
    <w:rsid w:val="00565019"/>
    <w:rsid w:val="00573D61"/>
    <w:rsid w:val="00580EE0"/>
    <w:rsid w:val="005813BE"/>
    <w:rsid w:val="005D6289"/>
    <w:rsid w:val="005E39D5"/>
    <w:rsid w:val="006040B0"/>
    <w:rsid w:val="0060675C"/>
    <w:rsid w:val="00612544"/>
    <w:rsid w:val="0062123A"/>
    <w:rsid w:val="00637AAB"/>
    <w:rsid w:val="00646E75"/>
    <w:rsid w:val="006610D6"/>
    <w:rsid w:val="006771D0"/>
    <w:rsid w:val="00686BDA"/>
    <w:rsid w:val="00691BAB"/>
    <w:rsid w:val="006A05DF"/>
    <w:rsid w:val="006B659A"/>
    <w:rsid w:val="006D4388"/>
    <w:rsid w:val="006F6FEB"/>
    <w:rsid w:val="00715FCB"/>
    <w:rsid w:val="00716722"/>
    <w:rsid w:val="00726445"/>
    <w:rsid w:val="00743101"/>
    <w:rsid w:val="0075322D"/>
    <w:rsid w:val="00763523"/>
    <w:rsid w:val="00781FB6"/>
    <w:rsid w:val="007867A0"/>
    <w:rsid w:val="007927F5"/>
    <w:rsid w:val="007977E2"/>
    <w:rsid w:val="007A15CE"/>
    <w:rsid w:val="007B5A1A"/>
    <w:rsid w:val="007E753C"/>
    <w:rsid w:val="007F2CA3"/>
    <w:rsid w:val="00802CA0"/>
    <w:rsid w:val="00822A49"/>
    <w:rsid w:val="00846D4F"/>
    <w:rsid w:val="0085590B"/>
    <w:rsid w:val="008662C8"/>
    <w:rsid w:val="00884DA9"/>
    <w:rsid w:val="00896D17"/>
    <w:rsid w:val="008C1736"/>
    <w:rsid w:val="008F4196"/>
    <w:rsid w:val="008F42DA"/>
    <w:rsid w:val="008F5CFD"/>
    <w:rsid w:val="00900902"/>
    <w:rsid w:val="00900F06"/>
    <w:rsid w:val="0090510E"/>
    <w:rsid w:val="00921869"/>
    <w:rsid w:val="00922D5C"/>
    <w:rsid w:val="009437B7"/>
    <w:rsid w:val="00945371"/>
    <w:rsid w:val="0096087B"/>
    <w:rsid w:val="00990938"/>
    <w:rsid w:val="00993FE2"/>
    <w:rsid w:val="0099582F"/>
    <w:rsid w:val="009B03ED"/>
    <w:rsid w:val="009B470F"/>
    <w:rsid w:val="009B58AE"/>
    <w:rsid w:val="009C1D24"/>
    <w:rsid w:val="009D32CA"/>
    <w:rsid w:val="009E36F1"/>
    <w:rsid w:val="009E630F"/>
    <w:rsid w:val="009E7C63"/>
    <w:rsid w:val="00A07770"/>
    <w:rsid w:val="00A10A67"/>
    <w:rsid w:val="00A2118D"/>
    <w:rsid w:val="00A24578"/>
    <w:rsid w:val="00A47D96"/>
    <w:rsid w:val="00A87775"/>
    <w:rsid w:val="00AB0C24"/>
    <w:rsid w:val="00AB7DF5"/>
    <w:rsid w:val="00AD76E2"/>
    <w:rsid w:val="00AF6ABD"/>
    <w:rsid w:val="00B07082"/>
    <w:rsid w:val="00B1053C"/>
    <w:rsid w:val="00B20152"/>
    <w:rsid w:val="00B2379E"/>
    <w:rsid w:val="00B27CE1"/>
    <w:rsid w:val="00B54541"/>
    <w:rsid w:val="00B70850"/>
    <w:rsid w:val="00B70D49"/>
    <w:rsid w:val="00B80AC5"/>
    <w:rsid w:val="00B821B0"/>
    <w:rsid w:val="00B822EC"/>
    <w:rsid w:val="00B931B0"/>
    <w:rsid w:val="00B939D3"/>
    <w:rsid w:val="00BF1286"/>
    <w:rsid w:val="00C066B6"/>
    <w:rsid w:val="00C113F3"/>
    <w:rsid w:val="00C11EEA"/>
    <w:rsid w:val="00C20F0B"/>
    <w:rsid w:val="00C336F6"/>
    <w:rsid w:val="00C37BA1"/>
    <w:rsid w:val="00C4674C"/>
    <w:rsid w:val="00C506CF"/>
    <w:rsid w:val="00C5091C"/>
    <w:rsid w:val="00C709D3"/>
    <w:rsid w:val="00C72BED"/>
    <w:rsid w:val="00C738AD"/>
    <w:rsid w:val="00C86AC9"/>
    <w:rsid w:val="00C9578B"/>
    <w:rsid w:val="00CA562E"/>
    <w:rsid w:val="00CB2D30"/>
    <w:rsid w:val="00CF7AAD"/>
    <w:rsid w:val="00D2522B"/>
    <w:rsid w:val="00D50E82"/>
    <w:rsid w:val="00D51911"/>
    <w:rsid w:val="00D5511D"/>
    <w:rsid w:val="00D655C4"/>
    <w:rsid w:val="00D7084C"/>
    <w:rsid w:val="00D82F2F"/>
    <w:rsid w:val="00D913EF"/>
    <w:rsid w:val="00D97950"/>
    <w:rsid w:val="00DA3004"/>
    <w:rsid w:val="00DA694B"/>
    <w:rsid w:val="00DB02E6"/>
    <w:rsid w:val="00DD172A"/>
    <w:rsid w:val="00DE56A6"/>
    <w:rsid w:val="00DF42B4"/>
    <w:rsid w:val="00E25A26"/>
    <w:rsid w:val="00E3437C"/>
    <w:rsid w:val="00E550E2"/>
    <w:rsid w:val="00E55D74"/>
    <w:rsid w:val="00E65D79"/>
    <w:rsid w:val="00E82111"/>
    <w:rsid w:val="00E866EC"/>
    <w:rsid w:val="00E915D8"/>
    <w:rsid w:val="00E93B74"/>
    <w:rsid w:val="00EA0929"/>
    <w:rsid w:val="00EB3A62"/>
    <w:rsid w:val="00EB5CD1"/>
    <w:rsid w:val="00ED14C9"/>
    <w:rsid w:val="00F03101"/>
    <w:rsid w:val="00F17CF1"/>
    <w:rsid w:val="00F23A44"/>
    <w:rsid w:val="00F24EBB"/>
    <w:rsid w:val="00F60274"/>
    <w:rsid w:val="00F6483B"/>
    <w:rsid w:val="00F72FFF"/>
    <w:rsid w:val="00F77531"/>
    <w:rsid w:val="00F77FB9"/>
    <w:rsid w:val="00FB068F"/>
    <w:rsid w:val="00FC440A"/>
    <w:rsid w:val="00FF3C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E9EDD7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atentStyles>
  <w:style w:type="paragraph" w:default="1" w:styleId="Standard">
    <w:name w:val="Normal"/>
    <w:qFormat/>
    <w:rsid w:val="00A24578"/>
    <w:pPr>
      <w:spacing w:after="200"/>
    </w:pPr>
    <w:rPr>
      <w:sz w:val="20"/>
      <w:szCs w:val="22"/>
    </w:rPr>
  </w:style>
  <w:style w:type="paragraph" w:styleId="berschrift1">
    <w:name w:val="heading 1"/>
    <w:basedOn w:val="Standard"/>
    <w:next w:val="Standard"/>
    <w:link w:val="berschrift1Zchn"/>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berschrift2">
    <w:name w:val="heading 2"/>
    <w:basedOn w:val="Standard"/>
    <w:next w:val="Standard"/>
    <w:link w:val="berschrift2Zchn"/>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Cs w:val="26"/>
    </w:rPr>
  </w:style>
  <w:style w:type="paragraph" w:styleId="berschrift3">
    <w:name w:val="heading 3"/>
    <w:basedOn w:val="Standard"/>
    <w:next w:val="Standard"/>
    <w:link w:val="berschrift3Zchn"/>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D3011"/>
    <w:rPr>
      <w:rFonts w:asciiTheme="majorHAnsi" w:eastAsiaTheme="majorEastAsia" w:hAnsiTheme="majorHAnsi" w:cstheme="majorBidi"/>
      <w:b/>
      <w:bCs/>
      <w:caps/>
      <w:sz w:val="22"/>
      <w:szCs w:val="26"/>
    </w:rPr>
  </w:style>
  <w:style w:type="paragraph" w:styleId="Titel">
    <w:name w:val="Title"/>
    <w:basedOn w:val="Standard"/>
    <w:next w:val="Standard"/>
    <w:link w:val="TitelZchn"/>
    <w:uiPriority w:val="10"/>
    <w:qFormat/>
    <w:rsid w:val="001B2ABD"/>
    <w:rPr>
      <w:caps/>
      <w:color w:val="000000" w:themeColor="text1"/>
      <w:sz w:val="96"/>
      <w:szCs w:val="76"/>
    </w:rPr>
  </w:style>
  <w:style w:type="character" w:customStyle="1" w:styleId="TitelZchn">
    <w:name w:val="Titel Zchn"/>
    <w:basedOn w:val="Absatz-Standardschriftart"/>
    <w:link w:val="Titel"/>
    <w:uiPriority w:val="10"/>
    <w:rsid w:val="001B2ABD"/>
    <w:rPr>
      <w:caps/>
      <w:color w:val="000000" w:themeColor="text1"/>
      <w:sz w:val="96"/>
      <w:szCs w:val="76"/>
    </w:rPr>
  </w:style>
  <w:style w:type="character" w:styleId="Hervorhebung">
    <w:name w:val="Emphasis"/>
    <w:basedOn w:val="Absatz-Standardschriftart"/>
    <w:uiPriority w:val="11"/>
    <w:semiHidden/>
    <w:qFormat/>
    <w:rsid w:val="00E25A26"/>
    <w:rPr>
      <w:i/>
      <w:iCs/>
    </w:rPr>
  </w:style>
  <w:style w:type="character" w:customStyle="1" w:styleId="berschrift1Zchn">
    <w:name w:val="Überschrift 1 Zchn"/>
    <w:basedOn w:val="Absatz-Standardschriftart"/>
    <w:link w:val="berschrift1"/>
    <w:uiPriority w:val="9"/>
    <w:rsid w:val="00AD76E2"/>
    <w:rPr>
      <w:rFonts w:asciiTheme="majorHAnsi" w:eastAsiaTheme="majorEastAsia" w:hAnsiTheme="majorHAnsi" w:cstheme="majorBidi"/>
      <w:color w:val="548AB7" w:themeColor="accent1" w:themeShade="BF"/>
      <w:sz w:val="32"/>
      <w:szCs w:val="32"/>
    </w:rPr>
  </w:style>
  <w:style w:type="paragraph" w:styleId="Datum">
    <w:name w:val="Date"/>
    <w:basedOn w:val="Standard"/>
    <w:next w:val="Standard"/>
    <w:link w:val="DatumZchn"/>
    <w:uiPriority w:val="99"/>
    <w:rsid w:val="00036450"/>
  </w:style>
  <w:style w:type="character" w:customStyle="1" w:styleId="DatumZchn">
    <w:name w:val="Datum Zchn"/>
    <w:basedOn w:val="Absatz-Standardschriftart"/>
    <w:link w:val="Datum"/>
    <w:uiPriority w:val="99"/>
    <w:rsid w:val="00036450"/>
    <w:rPr>
      <w:sz w:val="18"/>
      <w:szCs w:val="22"/>
    </w:rPr>
  </w:style>
  <w:style w:type="character" w:styleId="Hyperlink">
    <w:name w:val="Hyperlink"/>
    <w:basedOn w:val="Absatz-Standardschriftart"/>
    <w:uiPriority w:val="99"/>
    <w:rsid w:val="00E93B74"/>
    <w:rPr>
      <w:color w:val="B85A22" w:themeColor="accent2" w:themeShade="BF"/>
      <w:u w:val="single"/>
    </w:rPr>
  </w:style>
  <w:style w:type="character" w:styleId="NichtaufgelsteErwhnung">
    <w:name w:val="Unresolved Mention"/>
    <w:basedOn w:val="Absatz-Standardschriftart"/>
    <w:uiPriority w:val="99"/>
    <w:semiHidden/>
    <w:rsid w:val="004813B3"/>
    <w:rPr>
      <w:color w:val="605E5C"/>
      <w:shd w:val="clear" w:color="auto" w:fill="E1DFDD"/>
    </w:rPr>
  </w:style>
  <w:style w:type="paragraph" w:styleId="Kopfzeile">
    <w:name w:val="header"/>
    <w:basedOn w:val="Standard"/>
    <w:link w:val="KopfzeileZchn"/>
    <w:uiPriority w:val="99"/>
    <w:semiHidden/>
    <w:rsid w:val="000C45FF"/>
    <w:pPr>
      <w:tabs>
        <w:tab w:val="center" w:pos="4680"/>
        <w:tab w:val="right" w:pos="9360"/>
      </w:tabs>
    </w:pPr>
  </w:style>
  <w:style w:type="character" w:customStyle="1" w:styleId="KopfzeileZchn">
    <w:name w:val="Kopfzeile Zchn"/>
    <w:basedOn w:val="Absatz-Standardschriftart"/>
    <w:link w:val="Kopfzeile"/>
    <w:uiPriority w:val="99"/>
    <w:semiHidden/>
    <w:rsid w:val="000C45FF"/>
    <w:rPr>
      <w:sz w:val="22"/>
      <w:szCs w:val="22"/>
    </w:rPr>
  </w:style>
  <w:style w:type="paragraph" w:styleId="Fuzeile">
    <w:name w:val="footer"/>
    <w:basedOn w:val="Standard"/>
    <w:link w:val="FuzeileZchn"/>
    <w:uiPriority w:val="99"/>
    <w:semiHidden/>
    <w:rsid w:val="000C45FF"/>
    <w:pPr>
      <w:tabs>
        <w:tab w:val="center" w:pos="4680"/>
        <w:tab w:val="right" w:pos="9360"/>
      </w:tabs>
    </w:pPr>
  </w:style>
  <w:style w:type="character" w:customStyle="1" w:styleId="FuzeileZchn">
    <w:name w:val="Fußzeile Zchn"/>
    <w:basedOn w:val="Absatz-Standardschriftart"/>
    <w:link w:val="Fuzeile"/>
    <w:uiPriority w:val="99"/>
    <w:semiHidden/>
    <w:rsid w:val="000C45FF"/>
    <w:rPr>
      <w:sz w:val="22"/>
      <w:szCs w:val="22"/>
    </w:rPr>
  </w:style>
  <w:style w:type="table" w:styleId="Tabellenraster">
    <w:name w:val="Table Grid"/>
    <w:basedOn w:val="NormaleTabelle"/>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B2ABD"/>
    <w:rPr>
      <w:color w:val="808080"/>
    </w:rPr>
  </w:style>
  <w:style w:type="paragraph" w:styleId="Untertitel">
    <w:name w:val="Subtitle"/>
    <w:basedOn w:val="Standard"/>
    <w:next w:val="Standard"/>
    <w:link w:val="UntertitelZchn"/>
    <w:uiPriority w:val="11"/>
    <w:qFormat/>
    <w:rsid w:val="000629D5"/>
    <w:pPr>
      <w:spacing w:after="480"/>
    </w:pPr>
    <w:rPr>
      <w:color w:val="000000" w:themeColor="text1"/>
      <w:spacing w:val="19"/>
      <w:w w:val="86"/>
      <w:sz w:val="32"/>
      <w:szCs w:val="28"/>
      <w:fitText w:val="2160" w:id="1744560130"/>
    </w:rPr>
  </w:style>
  <w:style w:type="character" w:customStyle="1" w:styleId="UntertitelZchn">
    <w:name w:val="Untertitel Zchn"/>
    <w:basedOn w:val="Absatz-Standardschriftart"/>
    <w:link w:val="Untertitel"/>
    <w:uiPriority w:val="11"/>
    <w:rsid w:val="000629D5"/>
    <w:rPr>
      <w:color w:val="000000" w:themeColor="text1"/>
      <w:spacing w:val="19"/>
      <w:w w:val="86"/>
      <w:sz w:val="32"/>
      <w:szCs w:val="28"/>
      <w:fitText w:val="2160" w:id="1744560130"/>
    </w:rPr>
  </w:style>
  <w:style w:type="character" w:customStyle="1" w:styleId="berschrift3Zchn">
    <w:name w:val="Überschrift 3 Zchn"/>
    <w:basedOn w:val="Absatz-Standardschriftart"/>
    <w:link w:val="berschrift3"/>
    <w:uiPriority w:val="9"/>
    <w:semiHidden/>
    <w:rsid w:val="000629D5"/>
    <w:rPr>
      <w:rFonts w:asciiTheme="majorHAnsi" w:eastAsiaTheme="majorEastAsia" w:hAnsiTheme="majorHAnsi" w:cstheme="majorBidi"/>
      <w:b/>
      <w:caps/>
      <w:sz w:val="22"/>
    </w:rPr>
  </w:style>
  <w:style w:type="paragraph" w:styleId="Aufzhlungszeichen">
    <w:name w:val="List Bullet"/>
    <w:basedOn w:val="Standard"/>
    <w:uiPriority w:val="5"/>
    <w:rsid w:val="000629D5"/>
    <w:pPr>
      <w:numPr>
        <w:numId w:val="1"/>
      </w:numPr>
      <w:spacing w:after="120" w:line="276" w:lineRule="auto"/>
      <w:ind w:left="720"/>
    </w:pPr>
    <w:rPr>
      <w:rFonts w:eastAsia="Times New Roman" w:cs="Times New Roman"/>
      <w:szCs w:val="20"/>
      <w:lang w:eastAsia="en-US"/>
    </w:rPr>
  </w:style>
  <w:style w:type="character" w:customStyle="1" w:styleId="GrauerText">
    <w:name w:val="Grauer Text"/>
    <w:basedOn w:val="Absatz-Standardschriftart"/>
    <w:uiPriority w:val="4"/>
    <w:semiHidden/>
    <w:qFormat/>
    <w:rsid w:val="000629D5"/>
    <w:rPr>
      <w:color w:val="808080" w:themeColor="background1" w:themeShade="80"/>
    </w:rPr>
  </w:style>
  <w:style w:type="paragraph" w:customStyle="1" w:styleId="Adresse">
    <w:name w:val="Adresse"/>
    <w:basedOn w:val="Standard"/>
    <w:qFormat/>
    <w:rsid w:val="000629D5"/>
    <w:pPr>
      <w:spacing w:after="360"/>
      <w:contextualSpacing/>
    </w:pPr>
  </w:style>
  <w:style w:type="paragraph" w:customStyle="1" w:styleId="Kontaktdetails">
    <w:name w:val="Kontaktdetails"/>
    <w:basedOn w:val="Standard"/>
    <w:qFormat/>
    <w:rsid w:val="000629D5"/>
    <w:pPr>
      <w:contextualSpacing/>
    </w:pPr>
  </w:style>
  <w:style w:type="paragraph" w:styleId="KeinLeerraum">
    <w:name w:val="No Spacing"/>
    <w:uiPriority w:val="1"/>
    <w:qFormat/>
    <w:rsid w:val="000629D5"/>
    <w:rPr>
      <w:sz w:val="22"/>
      <w:szCs w:val="22"/>
    </w:rPr>
  </w:style>
  <w:style w:type="table" w:styleId="TabellemithellemGitternetz">
    <w:name w:val="Grid Table Light"/>
    <w:basedOn w:val="NormaleTabelle"/>
    <w:uiPriority w:val="40"/>
    <w:rsid w:val="00CF7AAD"/>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semiHidden/>
    <w:qFormat/>
    <w:rsid w:val="00432527"/>
    <w:pPr>
      <w:ind w:left="720"/>
      <w:contextualSpacing/>
    </w:pPr>
  </w:style>
  <w:style w:type="paragraph" w:styleId="StandardWeb">
    <w:name w:val="Normal (Web)"/>
    <w:basedOn w:val="Standard"/>
    <w:uiPriority w:val="99"/>
    <w:unhideWhenUsed/>
    <w:rsid w:val="00E82111"/>
    <w:pPr>
      <w:spacing w:before="100" w:beforeAutospacing="1" w:after="100" w:afterAutospacing="1"/>
    </w:pPr>
    <w:rPr>
      <w:rFonts w:ascii="Calibri" w:eastAsiaTheme="minorHAnsi" w:hAnsi="Calibri" w:cs="Calibri"/>
      <w:sz w:val="22"/>
      <w:lang w:eastAsia="de-DE"/>
    </w:rPr>
  </w:style>
  <w:style w:type="character" w:styleId="Fett">
    <w:name w:val="Strong"/>
    <w:basedOn w:val="Absatz-Standardschriftart"/>
    <w:uiPriority w:val="22"/>
    <w:qFormat/>
    <w:rsid w:val="00E82111"/>
    <w:rPr>
      <w:b/>
      <w:bCs/>
    </w:rPr>
  </w:style>
  <w:style w:type="paragraph" w:styleId="Sprechblasentext">
    <w:name w:val="Balloon Text"/>
    <w:basedOn w:val="Standard"/>
    <w:link w:val="SprechblasentextZchn"/>
    <w:uiPriority w:val="99"/>
    <w:semiHidden/>
    <w:unhideWhenUsed/>
    <w:rsid w:val="00325D36"/>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25D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1039">
      <w:bodyDiv w:val="1"/>
      <w:marLeft w:val="0"/>
      <w:marRight w:val="0"/>
      <w:marTop w:val="0"/>
      <w:marBottom w:val="0"/>
      <w:divBdr>
        <w:top w:val="none" w:sz="0" w:space="0" w:color="auto"/>
        <w:left w:val="none" w:sz="0" w:space="0" w:color="auto"/>
        <w:bottom w:val="none" w:sz="0" w:space="0" w:color="auto"/>
        <w:right w:val="none" w:sz="0" w:space="0" w:color="auto"/>
      </w:divBdr>
    </w:div>
    <w:div w:id="343174004">
      <w:bodyDiv w:val="1"/>
      <w:marLeft w:val="0"/>
      <w:marRight w:val="0"/>
      <w:marTop w:val="0"/>
      <w:marBottom w:val="0"/>
      <w:divBdr>
        <w:top w:val="none" w:sz="0" w:space="0" w:color="auto"/>
        <w:left w:val="none" w:sz="0" w:space="0" w:color="auto"/>
        <w:bottom w:val="none" w:sz="0" w:space="0" w:color="auto"/>
        <w:right w:val="none" w:sz="0" w:space="0" w:color="auto"/>
      </w:divBdr>
    </w:div>
    <w:div w:id="1020739573">
      <w:bodyDiv w:val="1"/>
      <w:marLeft w:val="0"/>
      <w:marRight w:val="0"/>
      <w:marTop w:val="0"/>
      <w:marBottom w:val="0"/>
      <w:divBdr>
        <w:top w:val="none" w:sz="0" w:space="0" w:color="auto"/>
        <w:left w:val="none" w:sz="0" w:space="0" w:color="auto"/>
        <w:bottom w:val="none" w:sz="0" w:space="0" w:color="auto"/>
        <w:right w:val="none" w:sz="0" w:space="0" w:color="auto"/>
      </w:divBdr>
    </w:div>
    <w:div w:id="1092362823">
      <w:bodyDiv w:val="1"/>
      <w:marLeft w:val="0"/>
      <w:marRight w:val="0"/>
      <w:marTop w:val="0"/>
      <w:marBottom w:val="0"/>
      <w:divBdr>
        <w:top w:val="none" w:sz="0" w:space="0" w:color="auto"/>
        <w:left w:val="none" w:sz="0" w:space="0" w:color="auto"/>
        <w:bottom w:val="none" w:sz="0" w:space="0" w:color="auto"/>
        <w:right w:val="none" w:sz="0" w:space="0" w:color="auto"/>
      </w:divBdr>
    </w:div>
    <w:div w:id="1404720797">
      <w:bodyDiv w:val="1"/>
      <w:marLeft w:val="0"/>
      <w:marRight w:val="0"/>
      <w:marTop w:val="0"/>
      <w:marBottom w:val="0"/>
      <w:divBdr>
        <w:top w:val="none" w:sz="0" w:space="0" w:color="auto"/>
        <w:left w:val="none" w:sz="0" w:space="0" w:color="auto"/>
        <w:bottom w:val="none" w:sz="0" w:space="0" w:color="auto"/>
        <w:right w:val="none" w:sz="0" w:space="0" w:color="auto"/>
      </w:divBdr>
    </w:div>
    <w:div w:id="1599368006">
      <w:bodyDiv w:val="1"/>
      <w:marLeft w:val="0"/>
      <w:marRight w:val="0"/>
      <w:marTop w:val="0"/>
      <w:marBottom w:val="0"/>
      <w:divBdr>
        <w:top w:val="none" w:sz="0" w:space="0" w:color="auto"/>
        <w:left w:val="none" w:sz="0" w:space="0" w:color="auto"/>
        <w:bottom w:val="none" w:sz="0" w:space="0" w:color="auto"/>
        <w:right w:val="none" w:sz="0" w:space="0" w:color="auto"/>
      </w:divBdr>
    </w:div>
    <w:div w:id="196492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lhelmshof.de/onlineWeinprobe.html" TargetMode="Externa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wilhelmshof.de/onlineWeinprobe.html" TargetMode="External"/><Relationship Id="rId17" Type="http://schemas.openxmlformats.org/officeDocument/2006/relationships/hyperlink" Target="https://weinwissen-sauerland.de/"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http://www.wilhelmshof.de/Weincomedy.html"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lhelmshof.de/shop/wbc.php?tpl=produktdetail.html&amp;pid=413&amp;rid=21&amp;recno=5"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ilhelmshof.de/onlineWeinprobe.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ne\AppData\Local\Microsoft\Office\16.0\DTS\de-DE%7b9C4FF60E-0563-4B2F-A0FC-4D22ACF95BE1%7d\%7bC89A29EB-5C9B-4881-A1C8-36E151B6AB7F%7dtf88924273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D1CA77B416A458DB6A6A08BBC182152"/>
        <w:category>
          <w:name w:val="Allgemein"/>
          <w:gallery w:val="placeholder"/>
        </w:category>
        <w:types>
          <w:type w:val="bbPlcHdr"/>
        </w:types>
        <w:behaviors>
          <w:behavior w:val="content"/>
        </w:behaviors>
        <w:guid w:val="{469D4B95-1C7A-4B3E-B874-4B3C796491AC}"/>
      </w:docPartPr>
      <w:docPartBody>
        <w:p w:rsidR="000035C1" w:rsidRDefault="00854B05">
          <w:pPr>
            <w:pStyle w:val="1D1CA77B416A458DB6A6A08BBC182152"/>
          </w:pPr>
          <w:r w:rsidRPr="004D3011">
            <w:rPr>
              <w:lang w:bidi="de-DE"/>
            </w:rPr>
            <w:t>WEBSITE:</w:t>
          </w:r>
        </w:p>
      </w:docPartBody>
    </w:docPart>
    <w:docPart>
      <w:docPartPr>
        <w:name w:val="BEF54615583646EF95CD57EDC6FD2220"/>
        <w:category>
          <w:name w:val="Allgemein"/>
          <w:gallery w:val="placeholder"/>
        </w:category>
        <w:types>
          <w:type w:val="bbPlcHdr"/>
        </w:types>
        <w:behaviors>
          <w:behavior w:val="content"/>
        </w:behaviors>
        <w:guid w:val="{613FA961-AF77-4F43-AC79-AED688950A3D}"/>
      </w:docPartPr>
      <w:docPartBody>
        <w:p w:rsidR="000035C1" w:rsidRDefault="00854B05">
          <w:pPr>
            <w:pStyle w:val="BEF54615583646EF95CD57EDC6FD2220"/>
          </w:pPr>
          <w:r w:rsidRPr="004D3011">
            <w:rPr>
              <w:lang w:bidi="de-DE"/>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AE748F"/>
    <w:multiLevelType w:val="hybridMultilevel"/>
    <w:tmpl w:val="DBA04926"/>
    <w:lvl w:ilvl="0" w:tplc="90A47612">
      <w:start w:val="1"/>
      <w:numFmt w:val="bullet"/>
      <w:pStyle w:val="Aufzhlungszeichen"/>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B05"/>
    <w:rsid w:val="000035C1"/>
    <w:rsid w:val="003356C3"/>
    <w:rsid w:val="00657BB4"/>
    <w:rsid w:val="007A54F4"/>
    <w:rsid w:val="00854B05"/>
    <w:rsid w:val="009F2149"/>
    <w:rsid w:val="00FB60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 w:val="20"/>
      <w:szCs w:val="26"/>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uiPriority w:val="5"/>
    <w:pPr>
      <w:numPr>
        <w:numId w:val="1"/>
      </w:numPr>
      <w:spacing w:after="120" w:line="276" w:lineRule="auto"/>
      <w:ind w:left="720"/>
    </w:pPr>
    <w:rPr>
      <w:rFonts w:eastAsia="Times New Roman" w:cs="Times New Roman"/>
      <w:sz w:val="20"/>
      <w:szCs w:val="20"/>
      <w:lang w:eastAsia="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aps/>
      <w:sz w:val="20"/>
      <w:szCs w:val="26"/>
      <w:lang w:eastAsia="ja-JP"/>
    </w:rPr>
  </w:style>
  <w:style w:type="paragraph" w:customStyle="1" w:styleId="1D1CA77B416A458DB6A6A08BBC182152">
    <w:name w:val="1D1CA77B416A458DB6A6A08BBC182152"/>
  </w:style>
  <w:style w:type="paragraph" w:customStyle="1" w:styleId="BEF54615583646EF95CD57EDC6FD2220">
    <w:name w:val="BEF54615583646EF95CD57EDC6FD2220"/>
  </w:style>
  <w:style w:type="character" w:styleId="Hyperlink">
    <w:name w:val="Hyperlink"/>
    <w:basedOn w:val="Absatz-Standardschriftart"/>
    <w:uiPriority w:val="99"/>
    <w:rPr>
      <w:color w:val="C45911" w:themeColor="accent2" w:themeShade="BF"/>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03C41-7C44-40A7-B0F9-10640F9D80B5}">
  <ds:schemaRefs>
    <ds:schemaRef ds:uri="http://purl.org/dc/elements/1.1/"/>
    <ds:schemaRef ds:uri="http://www.w3.org/XML/1998/namespace"/>
    <ds:schemaRef ds:uri="71af3243-3dd4-4a8d-8c0d-dd76da1f02a5"/>
    <ds:schemaRef ds:uri="http://schemas.microsoft.com/office/2006/documentManagement/types"/>
    <ds:schemaRef ds:uri="16c05727-aa75-4e4a-9b5f-8a80a116589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630FBCC-A926-441F-A1DD-7C612FD88149}">
  <ds:schemaRefs>
    <ds:schemaRef ds:uri="http://schemas.microsoft.com/sharepoint/v3/contenttype/forms"/>
  </ds:schemaRefs>
</ds:datastoreItem>
</file>

<file path=customXml/itemProps3.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077EBB-141B-4C04-ABA0-11F7BCF3A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{C89A29EB-5C9B-4881-A1C8-36E151B6AB7F}tf88924273_win32.dotx</Template>
  <TotalTime>0</TotalTime>
  <Pages>7</Pages>
  <Words>1292</Words>
  <Characters>8146</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2021-10-04T22:18:00Z</dcterms:created>
  <dcterms:modified xsi:type="dcterms:W3CDTF">2021-10-06T13:24:00Z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